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9D" w:rsidRPr="00A96453" w:rsidRDefault="00D30ED7" w:rsidP="00DC3327">
      <w:pPr>
        <w:spacing w:before="60"/>
        <w:jc w:val="center"/>
        <w:rPr>
          <w:b/>
          <w:color w:val="000000"/>
          <w:szCs w:val="24"/>
        </w:rPr>
      </w:pPr>
      <w:r w:rsidRPr="00BD18CE">
        <w:rPr>
          <w:b/>
          <w:bCs/>
          <w:noProof/>
          <w:sz w:val="32"/>
          <w:szCs w:val="32"/>
        </w:rPr>
        <w:drawing>
          <wp:anchor distT="0" distB="0" distL="114300" distR="114300" simplePos="0" relativeHeight="251658240" behindDoc="0" locked="0" layoutInCell="1" allowOverlap="1" wp14:anchorId="35E5C3FE" wp14:editId="4A9CAB88">
            <wp:simplePos x="0" y="0"/>
            <wp:positionH relativeFrom="margin">
              <wp:posOffset>-180109</wp:posOffset>
            </wp:positionH>
            <wp:positionV relativeFrom="margin">
              <wp:posOffset>-183631</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615D" w:rsidRPr="00D30ED7" w:rsidRDefault="001E5FF9" w:rsidP="00DC3327">
      <w:pPr>
        <w:spacing w:before="60"/>
        <w:jc w:val="center"/>
        <w:rPr>
          <w:b/>
          <w:color w:val="000000"/>
          <w:sz w:val="26"/>
        </w:rPr>
      </w:pPr>
      <w:r w:rsidRPr="00D30ED7">
        <w:rPr>
          <w:b/>
          <w:color w:val="000000"/>
          <w:sz w:val="26"/>
        </w:rPr>
        <w:t>TRƯỜNG ĐẠI HỌC NHA TRANG</w:t>
      </w:r>
    </w:p>
    <w:p w:rsidR="005A7326" w:rsidRPr="00D30ED7" w:rsidRDefault="0019615D" w:rsidP="00DC3327">
      <w:pPr>
        <w:spacing w:before="60"/>
        <w:jc w:val="center"/>
        <w:rPr>
          <w:b/>
          <w:color w:val="000000"/>
          <w:sz w:val="26"/>
        </w:rPr>
      </w:pPr>
      <w:r w:rsidRPr="00D30ED7">
        <w:rPr>
          <w:b/>
          <w:color w:val="000000"/>
          <w:sz w:val="26"/>
        </w:rPr>
        <w:t>Khoa</w:t>
      </w:r>
      <w:r w:rsidR="00D72C55" w:rsidRPr="00D30ED7">
        <w:rPr>
          <w:b/>
          <w:color w:val="000000"/>
          <w:sz w:val="26"/>
        </w:rPr>
        <w:t>:</w:t>
      </w:r>
      <w:r w:rsidR="005B099E" w:rsidRPr="00D30ED7">
        <w:rPr>
          <w:b/>
          <w:color w:val="000000"/>
          <w:sz w:val="26"/>
        </w:rPr>
        <w:t xml:space="preserve"> </w:t>
      </w:r>
      <w:r w:rsidR="00D30ED7" w:rsidRPr="00D30ED7">
        <w:rPr>
          <w:b/>
          <w:color w:val="000000"/>
          <w:sz w:val="26"/>
        </w:rPr>
        <w:t>KỸ THUẬT GIAO THÔNG</w:t>
      </w:r>
    </w:p>
    <w:p w:rsidR="0019615D" w:rsidRPr="00D30ED7" w:rsidRDefault="00D72C55" w:rsidP="00DC3327">
      <w:pPr>
        <w:spacing w:before="60"/>
        <w:jc w:val="center"/>
        <w:rPr>
          <w:color w:val="000000"/>
          <w:sz w:val="26"/>
        </w:rPr>
      </w:pPr>
      <w:r w:rsidRPr="00D30ED7">
        <w:rPr>
          <w:b/>
          <w:color w:val="000000"/>
          <w:sz w:val="26"/>
        </w:rPr>
        <w:t>Bộ môn:</w:t>
      </w:r>
      <w:r w:rsidR="00DC3327" w:rsidRPr="00D30ED7">
        <w:rPr>
          <w:b/>
          <w:color w:val="000000"/>
          <w:sz w:val="26"/>
        </w:rPr>
        <w:t xml:space="preserve"> </w:t>
      </w:r>
      <w:r w:rsidR="00D30ED7" w:rsidRPr="00D30ED7">
        <w:rPr>
          <w:b/>
          <w:color w:val="000000"/>
          <w:sz w:val="26"/>
        </w:rPr>
        <w:t>KỸ THUẬT TÀU THỦY</w:t>
      </w:r>
    </w:p>
    <w:p w:rsidR="0019615D" w:rsidRDefault="00F36FB8" w:rsidP="00DC3327">
      <w:pPr>
        <w:spacing w:before="240"/>
        <w:jc w:val="center"/>
        <w:rPr>
          <w:b/>
          <w:color w:val="000000"/>
          <w:sz w:val="30"/>
          <w:szCs w:val="32"/>
        </w:rPr>
      </w:pPr>
      <w:r w:rsidRPr="00DC3327">
        <w:rPr>
          <w:b/>
          <w:color w:val="000000"/>
          <w:sz w:val="30"/>
          <w:szCs w:val="32"/>
        </w:rPr>
        <w:t>ĐỀ CƯƠNG</w:t>
      </w:r>
      <w:r w:rsidR="0019615D" w:rsidRPr="00DC3327">
        <w:rPr>
          <w:b/>
          <w:color w:val="000000"/>
          <w:sz w:val="30"/>
          <w:szCs w:val="32"/>
        </w:rPr>
        <w:t xml:space="preserve"> HỌC PHẦN</w:t>
      </w:r>
    </w:p>
    <w:p w:rsidR="006B375A" w:rsidRDefault="006B375A" w:rsidP="006B375A">
      <w:pPr>
        <w:spacing w:before="60"/>
        <w:jc w:val="center"/>
        <w:rPr>
          <w:i/>
          <w:sz w:val="26"/>
          <w:szCs w:val="22"/>
        </w:rPr>
      </w:pPr>
      <w:r>
        <w:rPr>
          <w:i/>
        </w:rPr>
        <w:t xml:space="preserve">(Kèm theo Quyết định số:1213/QĐ-ĐHNT, ngày 16 tháng 11   năm 2021 </w:t>
      </w:r>
    </w:p>
    <w:p w:rsidR="006B375A" w:rsidRDefault="006B375A" w:rsidP="006B375A">
      <w:pPr>
        <w:jc w:val="center"/>
        <w:rPr>
          <w:i/>
        </w:rPr>
      </w:pPr>
      <w:r>
        <w:rPr>
          <w:i/>
        </w:rPr>
        <w:t>của Hiệu trưởng Trường Đại học Nha Trang)</w:t>
      </w:r>
    </w:p>
    <w:p w:rsidR="0019615D" w:rsidRPr="00DC3327" w:rsidRDefault="0019615D" w:rsidP="009D4EA7">
      <w:pPr>
        <w:pStyle w:val="Heading1"/>
      </w:pPr>
      <w:r w:rsidRPr="00DC3327">
        <w:t>1. Thông tin về học phần</w:t>
      </w:r>
      <w:r w:rsidR="007A50B8" w:rsidRPr="00DC3327">
        <w:t>:</w:t>
      </w:r>
      <w:r w:rsidR="005B099E">
        <w:t xml:space="preserve"> </w:t>
      </w:r>
    </w:p>
    <w:p w:rsidR="002B5CB3" w:rsidRPr="00DC3327" w:rsidRDefault="0019615D" w:rsidP="00F36FB8">
      <w:pPr>
        <w:rPr>
          <w:color w:val="000000"/>
          <w:szCs w:val="24"/>
        </w:rPr>
      </w:pPr>
      <w:r w:rsidRPr="00DC3327">
        <w:rPr>
          <w:color w:val="000000"/>
          <w:szCs w:val="24"/>
        </w:rPr>
        <w:t>Tên học phần</w:t>
      </w:r>
      <w:r w:rsidR="002B5CB3" w:rsidRPr="00DC3327">
        <w:rPr>
          <w:color w:val="000000"/>
          <w:szCs w:val="24"/>
        </w:rPr>
        <w:t>:</w:t>
      </w:r>
      <w:r w:rsidR="00F36FB8" w:rsidRPr="00DC3327">
        <w:rPr>
          <w:color w:val="000000"/>
          <w:szCs w:val="24"/>
        </w:rPr>
        <w:tab/>
      </w:r>
      <w:r w:rsidR="00F36FB8" w:rsidRPr="00DC3327">
        <w:rPr>
          <w:color w:val="000000"/>
          <w:szCs w:val="24"/>
        </w:rPr>
        <w:tab/>
      </w:r>
      <w:r w:rsidR="00F86E72" w:rsidRPr="00DC3327">
        <w:rPr>
          <w:color w:val="000000"/>
          <w:szCs w:val="24"/>
        </w:rPr>
        <w:tab/>
      </w:r>
      <w:r w:rsidR="00F36FB8" w:rsidRPr="00DC3327">
        <w:rPr>
          <w:color w:val="000000"/>
          <w:szCs w:val="24"/>
        </w:rPr>
        <w:tab/>
      </w:r>
      <w:r w:rsidR="00313BE2" w:rsidRPr="00DC3327">
        <w:rPr>
          <w:i/>
          <w:color w:val="000000"/>
          <w:sz w:val="20"/>
          <w:szCs w:val="22"/>
        </w:rPr>
        <w:tab/>
      </w:r>
    </w:p>
    <w:p w:rsidR="00ED1C9C" w:rsidRPr="00DC3327" w:rsidRDefault="00ED1C9C" w:rsidP="006F6E74">
      <w:pPr>
        <w:numPr>
          <w:ilvl w:val="0"/>
          <w:numId w:val="2"/>
        </w:numPr>
        <w:spacing w:before="80"/>
        <w:rPr>
          <w:color w:val="000000"/>
          <w:szCs w:val="24"/>
        </w:rPr>
      </w:pPr>
      <w:r w:rsidRPr="00DC3327">
        <w:rPr>
          <w:color w:val="000000"/>
          <w:szCs w:val="24"/>
        </w:rPr>
        <w:t>Tiếng Việt:</w:t>
      </w:r>
      <w:r w:rsidR="005B099E" w:rsidRPr="005B099E">
        <w:rPr>
          <w:b/>
          <w:color w:val="000000"/>
          <w:szCs w:val="24"/>
        </w:rPr>
        <w:t xml:space="preserve"> </w:t>
      </w:r>
      <w:r w:rsidR="00D66BD6" w:rsidRPr="005B099E">
        <w:rPr>
          <w:b/>
          <w:color w:val="000000"/>
          <w:szCs w:val="24"/>
        </w:rPr>
        <w:t xml:space="preserve">THỰC TẬP CƠ SỞ ĐÓNG TÀU </w:t>
      </w:r>
    </w:p>
    <w:p w:rsidR="0091083A" w:rsidRPr="00DC3327" w:rsidRDefault="00ED1C9C" w:rsidP="006F6E74">
      <w:pPr>
        <w:numPr>
          <w:ilvl w:val="0"/>
          <w:numId w:val="2"/>
        </w:numPr>
        <w:spacing w:before="80"/>
        <w:rPr>
          <w:color w:val="000000"/>
          <w:szCs w:val="24"/>
        </w:rPr>
      </w:pPr>
      <w:r w:rsidRPr="00DC3327">
        <w:rPr>
          <w:color w:val="000000"/>
          <w:szCs w:val="24"/>
        </w:rPr>
        <w:t xml:space="preserve">Tiếng </w:t>
      </w:r>
      <w:r w:rsidR="0091083A" w:rsidRPr="00DC3327">
        <w:rPr>
          <w:color w:val="000000"/>
          <w:szCs w:val="24"/>
        </w:rPr>
        <w:t>Anh:</w:t>
      </w:r>
      <w:r w:rsidR="00D30ED7">
        <w:rPr>
          <w:color w:val="000000"/>
          <w:szCs w:val="24"/>
        </w:rPr>
        <w:t xml:space="preserve"> </w:t>
      </w:r>
      <w:r w:rsidR="00D30ED7" w:rsidRPr="00D30ED7">
        <w:rPr>
          <w:b/>
          <w:color w:val="000000"/>
          <w:szCs w:val="24"/>
        </w:rPr>
        <w:t>SHI</w:t>
      </w:r>
      <w:r w:rsidR="00D66BD6">
        <w:rPr>
          <w:b/>
          <w:color w:val="000000"/>
          <w:szCs w:val="24"/>
        </w:rPr>
        <w:t>PYARD PRACTICE</w:t>
      </w:r>
      <w:r w:rsidR="0091083A" w:rsidRPr="00D30ED7">
        <w:rPr>
          <w:b/>
          <w:color w:val="000000"/>
          <w:szCs w:val="24"/>
        </w:rPr>
        <w:tab/>
      </w:r>
      <w:r w:rsidR="0091083A" w:rsidRPr="00DC3327">
        <w:rPr>
          <w:color w:val="000000"/>
          <w:szCs w:val="24"/>
        </w:rPr>
        <w:tab/>
      </w:r>
      <w:r w:rsidR="0091083A" w:rsidRPr="00DC3327">
        <w:rPr>
          <w:color w:val="000000"/>
          <w:szCs w:val="24"/>
        </w:rPr>
        <w:tab/>
      </w:r>
    </w:p>
    <w:p w:rsidR="00B347B9" w:rsidRDefault="0019615D" w:rsidP="00A96453">
      <w:pPr>
        <w:spacing w:before="80"/>
        <w:rPr>
          <w:color w:val="000000"/>
          <w:szCs w:val="24"/>
        </w:rPr>
      </w:pPr>
      <w:r w:rsidRPr="00DC3327">
        <w:rPr>
          <w:color w:val="000000"/>
          <w:szCs w:val="24"/>
        </w:rPr>
        <w:t>Mã học</w:t>
      </w:r>
      <w:r w:rsidR="002B5CB3" w:rsidRPr="00DC3327">
        <w:rPr>
          <w:color w:val="000000"/>
          <w:szCs w:val="24"/>
        </w:rPr>
        <w:t xml:space="preserve"> </w:t>
      </w:r>
      <w:r w:rsidRPr="00DC3327">
        <w:rPr>
          <w:color w:val="000000"/>
          <w:szCs w:val="24"/>
        </w:rPr>
        <w:t>phần</w:t>
      </w:r>
      <w:r w:rsidR="002B5CB3" w:rsidRPr="00DC3327">
        <w:rPr>
          <w:color w:val="000000"/>
          <w:szCs w:val="24"/>
        </w:rPr>
        <w:t>:</w:t>
      </w:r>
      <w:r w:rsidR="00F36FB8" w:rsidRPr="00DC3327">
        <w:rPr>
          <w:color w:val="000000"/>
          <w:szCs w:val="24"/>
        </w:rPr>
        <w:tab/>
      </w:r>
      <w:r w:rsidR="00F36FB8" w:rsidRPr="00DC3327">
        <w:rPr>
          <w:color w:val="000000"/>
          <w:szCs w:val="24"/>
        </w:rPr>
        <w:tab/>
      </w:r>
      <w:r w:rsidR="00F86E72" w:rsidRPr="00DC3327">
        <w:rPr>
          <w:color w:val="000000"/>
          <w:szCs w:val="24"/>
        </w:rPr>
        <w:tab/>
      </w:r>
      <w:r w:rsidR="00F36FB8" w:rsidRPr="00DC3327">
        <w:rPr>
          <w:color w:val="000000"/>
          <w:szCs w:val="24"/>
        </w:rPr>
        <w:tab/>
      </w:r>
      <w:r w:rsidR="00F86E72" w:rsidRPr="00DC3327">
        <w:rPr>
          <w:color w:val="000000"/>
          <w:szCs w:val="24"/>
        </w:rPr>
        <w:tab/>
      </w:r>
      <w:r w:rsidR="00F86E72" w:rsidRPr="00DC3327">
        <w:rPr>
          <w:color w:val="000000"/>
          <w:szCs w:val="24"/>
        </w:rPr>
        <w:tab/>
      </w:r>
      <w:r w:rsidR="00F86E72" w:rsidRPr="00DC3327">
        <w:rPr>
          <w:color w:val="000000"/>
          <w:szCs w:val="24"/>
        </w:rPr>
        <w:tab/>
      </w:r>
      <w:r w:rsidR="00F36FB8" w:rsidRPr="00DC3327">
        <w:rPr>
          <w:color w:val="000000"/>
          <w:szCs w:val="24"/>
        </w:rPr>
        <w:tab/>
      </w:r>
    </w:p>
    <w:p w:rsidR="0019615D" w:rsidRPr="00DC3327" w:rsidRDefault="0019615D" w:rsidP="00A96453">
      <w:pPr>
        <w:spacing w:before="80"/>
        <w:rPr>
          <w:color w:val="000000"/>
        </w:rPr>
      </w:pPr>
      <w:r w:rsidRPr="00453408">
        <w:rPr>
          <w:szCs w:val="24"/>
        </w:rPr>
        <w:t>Số tín chỉ:</w:t>
      </w:r>
      <w:r w:rsidR="00F36FB8" w:rsidRPr="00453408">
        <w:rPr>
          <w:szCs w:val="24"/>
        </w:rPr>
        <w:tab/>
      </w:r>
      <w:r w:rsidR="00516C69">
        <w:rPr>
          <w:szCs w:val="24"/>
        </w:rPr>
        <w:tab/>
      </w:r>
      <w:r w:rsidR="00516C69">
        <w:rPr>
          <w:szCs w:val="24"/>
        </w:rPr>
        <w:tab/>
      </w:r>
      <w:r w:rsidR="00D66BD6" w:rsidRPr="00453408">
        <w:rPr>
          <w:szCs w:val="24"/>
        </w:rPr>
        <w:t>2(0-2</w:t>
      </w:r>
      <w:r w:rsidR="00F0141F" w:rsidRPr="00453408">
        <w:rPr>
          <w:szCs w:val="24"/>
        </w:rPr>
        <w:t>)</w:t>
      </w:r>
      <w:r w:rsidR="00F36FB8" w:rsidRPr="00453408">
        <w:rPr>
          <w:szCs w:val="24"/>
        </w:rPr>
        <w:tab/>
      </w:r>
      <w:r w:rsidR="00313BE2" w:rsidRPr="00DC3327">
        <w:rPr>
          <w:color w:val="0000FF"/>
        </w:rPr>
        <w:tab/>
      </w:r>
      <w:r w:rsidR="00313BE2" w:rsidRPr="00DC3327">
        <w:rPr>
          <w:color w:val="0000FF"/>
        </w:rPr>
        <w:tab/>
      </w:r>
    </w:p>
    <w:p w:rsidR="00A17ED8" w:rsidRPr="00DC3327" w:rsidRDefault="00A17ED8" w:rsidP="00A96453">
      <w:pPr>
        <w:spacing w:before="80"/>
        <w:rPr>
          <w:color w:val="000000"/>
        </w:rPr>
      </w:pPr>
      <w:r w:rsidRPr="00DC3327">
        <w:rPr>
          <w:color w:val="000000"/>
          <w:szCs w:val="24"/>
        </w:rPr>
        <w:t>Đào tạo trình độ</w:t>
      </w:r>
      <w:r w:rsidR="00F36FB8" w:rsidRPr="00DC3327">
        <w:rPr>
          <w:color w:val="000000"/>
          <w:szCs w:val="24"/>
        </w:rPr>
        <w:t>:</w:t>
      </w:r>
      <w:r w:rsidR="00F36FB8" w:rsidRPr="00DC3327">
        <w:rPr>
          <w:color w:val="000000"/>
          <w:szCs w:val="24"/>
        </w:rPr>
        <w:tab/>
      </w:r>
      <w:r w:rsidR="00516C69">
        <w:rPr>
          <w:color w:val="000000"/>
          <w:szCs w:val="24"/>
        </w:rPr>
        <w:tab/>
      </w:r>
      <w:r w:rsidR="00F0141F">
        <w:rPr>
          <w:color w:val="000000"/>
          <w:szCs w:val="24"/>
        </w:rPr>
        <w:t>Đại học</w:t>
      </w:r>
      <w:r w:rsidR="00F86E72" w:rsidRPr="00DC3327">
        <w:rPr>
          <w:color w:val="000000"/>
          <w:szCs w:val="24"/>
        </w:rPr>
        <w:tab/>
      </w:r>
      <w:r w:rsidR="00F86E72" w:rsidRPr="00DC3327">
        <w:rPr>
          <w:color w:val="000000"/>
          <w:szCs w:val="24"/>
        </w:rPr>
        <w:tab/>
      </w:r>
      <w:r w:rsidR="00F86E72" w:rsidRPr="00DC3327">
        <w:rPr>
          <w:color w:val="000000"/>
          <w:szCs w:val="24"/>
        </w:rPr>
        <w:tab/>
      </w:r>
      <w:r w:rsidR="00F36FB8" w:rsidRPr="00DC3327">
        <w:rPr>
          <w:color w:val="000000"/>
          <w:szCs w:val="24"/>
        </w:rPr>
        <w:tab/>
      </w:r>
      <w:r w:rsidR="00313BE2" w:rsidRPr="00DC3327">
        <w:rPr>
          <w:color w:val="0000FF"/>
        </w:rPr>
        <w:tab/>
      </w:r>
    </w:p>
    <w:p w:rsidR="0019615D" w:rsidRDefault="0019615D" w:rsidP="00A96453">
      <w:pPr>
        <w:spacing w:before="80"/>
        <w:jc w:val="both"/>
        <w:rPr>
          <w:color w:val="0000FF"/>
        </w:rPr>
      </w:pPr>
      <w:r w:rsidRPr="00DC3327">
        <w:rPr>
          <w:color w:val="000000"/>
          <w:szCs w:val="24"/>
        </w:rPr>
        <w:t>Học phần tiên quyết:</w:t>
      </w:r>
      <w:r w:rsidR="00D66BD6">
        <w:rPr>
          <w:color w:val="000000"/>
          <w:szCs w:val="24"/>
        </w:rPr>
        <w:t xml:space="preserve"> </w:t>
      </w:r>
      <w:r w:rsidR="00516C69">
        <w:rPr>
          <w:color w:val="000000"/>
          <w:szCs w:val="24"/>
        </w:rPr>
        <w:tab/>
      </w:r>
      <w:r w:rsidR="00D66BD6">
        <w:rPr>
          <w:color w:val="000000"/>
          <w:szCs w:val="24"/>
        </w:rPr>
        <w:t>Thực hành đóng tàu thủy</w:t>
      </w:r>
      <w:r w:rsidR="00313BE2" w:rsidRPr="00DC3327">
        <w:rPr>
          <w:color w:val="0000FF"/>
        </w:rPr>
        <w:tab/>
      </w:r>
    </w:p>
    <w:p w:rsidR="00CB13B3" w:rsidRDefault="004D1122" w:rsidP="009D4EA7">
      <w:pPr>
        <w:pStyle w:val="Heading1"/>
      </w:pPr>
      <w:r>
        <w:t>2</w:t>
      </w:r>
      <w:r w:rsidR="001E53C8" w:rsidRPr="001E53C8">
        <w:t xml:space="preserve">. Mô tả tóm tắt học phần: </w:t>
      </w:r>
      <w:r w:rsidR="001E53C8" w:rsidRPr="001E53C8">
        <w:tab/>
      </w:r>
    </w:p>
    <w:p w:rsidR="00516C69" w:rsidRDefault="00516C69" w:rsidP="00516C69">
      <w:pPr>
        <w:widowControl w:val="0"/>
        <w:autoSpaceDE w:val="0"/>
        <w:autoSpaceDN w:val="0"/>
        <w:adjustRightInd w:val="0"/>
        <w:ind w:right="96" w:firstLine="426"/>
        <w:jc w:val="both"/>
        <w:rPr>
          <w:szCs w:val="24"/>
          <w:lang w:val="vi-VN"/>
        </w:rPr>
      </w:pPr>
      <w:r>
        <w:rPr>
          <w:szCs w:val="24"/>
        </w:rPr>
        <w:t>N</w:t>
      </w:r>
      <w:r w:rsidR="00453408" w:rsidRPr="002B11EE">
        <w:rPr>
          <w:szCs w:val="24"/>
        </w:rPr>
        <w:t>gười học đ</w:t>
      </w:r>
      <w:r w:rsidR="00CB13B3" w:rsidRPr="002B11EE">
        <w:rPr>
          <w:szCs w:val="24"/>
          <w:lang w:val="vi-VN"/>
        </w:rPr>
        <w:t xml:space="preserve">ược tham gia thực tập </w:t>
      </w:r>
      <w:r>
        <w:rPr>
          <w:szCs w:val="24"/>
        </w:rPr>
        <w:t>sản xuất</w:t>
      </w:r>
      <w:r w:rsidR="00CB13B3" w:rsidRPr="002B11EE">
        <w:rPr>
          <w:szCs w:val="24"/>
        </w:rPr>
        <w:t xml:space="preserve"> </w:t>
      </w:r>
      <w:r w:rsidR="00CB13B3" w:rsidRPr="002B11EE">
        <w:rPr>
          <w:szCs w:val="24"/>
          <w:lang w:val="vi-VN"/>
        </w:rPr>
        <w:t xml:space="preserve">tại các </w:t>
      </w:r>
      <w:r w:rsidR="00576914" w:rsidRPr="002B11EE">
        <w:rPr>
          <w:szCs w:val="24"/>
        </w:rPr>
        <w:t>cơ sở đóng tàu</w:t>
      </w:r>
      <w:r w:rsidR="00453408" w:rsidRPr="002B11EE">
        <w:rPr>
          <w:szCs w:val="24"/>
        </w:rPr>
        <w:t>. Từ đó n</w:t>
      </w:r>
      <w:r w:rsidR="00CB13B3" w:rsidRPr="002B11EE">
        <w:rPr>
          <w:szCs w:val="24"/>
          <w:lang w:val="vi-VN"/>
        </w:rPr>
        <w:t>gười học tìm hiểu</w:t>
      </w:r>
      <w:r>
        <w:rPr>
          <w:szCs w:val="24"/>
        </w:rPr>
        <w:t xml:space="preserve"> bố trí nhà máy, cách thức tổ chức làm việc,</w:t>
      </w:r>
      <w:r w:rsidR="00CB13B3" w:rsidRPr="002B11EE">
        <w:rPr>
          <w:szCs w:val="24"/>
          <w:lang w:val="vi-VN"/>
        </w:rPr>
        <w:t xml:space="preserve"> </w:t>
      </w:r>
      <w:r w:rsidRPr="002B11EE">
        <w:rPr>
          <w:szCs w:val="24"/>
          <w:lang w:val="vi-VN"/>
        </w:rPr>
        <w:t>quản lý trang thiết bị sản xuất đến công tác chuẩn bị sản xuất, qui trình chế tạo, lắp đặt, nghiệm thu phần vỏ, máy và trang thiết bị tàu thủy;</w:t>
      </w:r>
    </w:p>
    <w:p w:rsidR="001E53C8" w:rsidRPr="00B347B9" w:rsidRDefault="004D1122" w:rsidP="009D4EA7">
      <w:pPr>
        <w:pStyle w:val="Heading1"/>
        <w:rPr>
          <w:i/>
          <w:color w:val="0000FF"/>
          <w:lang w:val="vi-VN"/>
        </w:rPr>
      </w:pPr>
      <w:r w:rsidRPr="00B347B9">
        <w:rPr>
          <w:lang w:val="vi-VN"/>
        </w:rPr>
        <w:t>3</w:t>
      </w:r>
      <w:r w:rsidR="001E53C8" w:rsidRPr="00B347B9">
        <w:rPr>
          <w:lang w:val="vi-VN"/>
        </w:rPr>
        <w:t>. Mục tiêu:</w:t>
      </w:r>
      <w:r w:rsidR="001E53C8" w:rsidRPr="00B347B9">
        <w:rPr>
          <w:lang w:val="vi-VN"/>
        </w:rPr>
        <w:tab/>
      </w:r>
      <w:r w:rsidR="001E53C8" w:rsidRPr="00B347B9">
        <w:rPr>
          <w:lang w:val="vi-VN"/>
        </w:rPr>
        <w:tab/>
      </w:r>
      <w:r w:rsidR="001E53C8" w:rsidRPr="00B347B9">
        <w:rPr>
          <w:lang w:val="vi-VN"/>
        </w:rPr>
        <w:tab/>
      </w:r>
      <w:r w:rsidR="001E53C8" w:rsidRPr="00B347B9">
        <w:rPr>
          <w:lang w:val="vi-VN"/>
        </w:rPr>
        <w:tab/>
      </w:r>
    </w:p>
    <w:p w:rsidR="00B347B9" w:rsidRPr="00516C69" w:rsidRDefault="002B11EE" w:rsidP="007D7AFE">
      <w:pPr>
        <w:widowControl w:val="0"/>
        <w:autoSpaceDE w:val="0"/>
        <w:autoSpaceDN w:val="0"/>
        <w:adjustRightInd w:val="0"/>
        <w:ind w:right="96" w:firstLine="426"/>
        <w:jc w:val="both"/>
        <w:rPr>
          <w:szCs w:val="24"/>
          <w:lang w:val="vi-VN"/>
        </w:rPr>
      </w:pPr>
      <w:r w:rsidRPr="00516C69">
        <w:rPr>
          <w:szCs w:val="24"/>
          <w:lang w:val="vi-VN"/>
        </w:rPr>
        <w:t>C</w:t>
      </w:r>
      <w:r w:rsidR="00453408" w:rsidRPr="00516C69">
        <w:rPr>
          <w:szCs w:val="24"/>
          <w:lang w:val="vi-VN"/>
        </w:rPr>
        <w:t xml:space="preserve">ung cấp </w:t>
      </w:r>
      <w:r w:rsidR="00073897" w:rsidRPr="002B11EE">
        <w:rPr>
          <w:szCs w:val="24"/>
          <w:lang w:val="vi-VN"/>
        </w:rPr>
        <w:t xml:space="preserve">cho người học có đủ năng lực </w:t>
      </w:r>
      <w:r w:rsidR="007D7AFE" w:rsidRPr="002B11EE">
        <w:rPr>
          <w:szCs w:val="24"/>
          <w:lang w:val="vi-VN"/>
        </w:rPr>
        <w:t xml:space="preserve">cần thiết trong thực tế sản xuất </w:t>
      </w:r>
      <w:r w:rsidR="00590336" w:rsidRPr="002B11EE">
        <w:rPr>
          <w:szCs w:val="24"/>
          <w:lang w:val="vi-VN"/>
        </w:rPr>
        <w:t>tại cơ sở đóng</w:t>
      </w:r>
      <w:r w:rsidR="00EA0ABA" w:rsidRPr="002B11EE">
        <w:rPr>
          <w:szCs w:val="24"/>
          <w:lang w:val="vi-VN"/>
        </w:rPr>
        <w:t xml:space="preserve">, sửa tàu thủy </w:t>
      </w:r>
      <w:r w:rsidR="007D7AFE" w:rsidRPr="002B11EE">
        <w:rPr>
          <w:szCs w:val="24"/>
          <w:lang w:val="vi-VN"/>
        </w:rPr>
        <w:t>từ</w:t>
      </w:r>
      <w:r w:rsidR="00590336" w:rsidRPr="002B11EE">
        <w:rPr>
          <w:szCs w:val="24"/>
          <w:lang w:val="vi-VN"/>
        </w:rPr>
        <w:t xml:space="preserve"> khâu</w:t>
      </w:r>
      <w:r w:rsidR="007D7AFE" w:rsidRPr="002B11EE">
        <w:rPr>
          <w:szCs w:val="24"/>
          <w:lang w:val="vi-VN"/>
        </w:rPr>
        <w:t xml:space="preserve"> tổ chức,</w:t>
      </w:r>
      <w:r w:rsidR="00516C69">
        <w:rPr>
          <w:szCs w:val="24"/>
          <w:lang w:val="vi-VN"/>
        </w:rPr>
        <w:t xml:space="preserve"> quản lý đến các công đoạn</w:t>
      </w:r>
      <w:r w:rsidR="00516C69" w:rsidRPr="00516C69">
        <w:rPr>
          <w:szCs w:val="24"/>
          <w:lang w:val="vi-VN"/>
        </w:rPr>
        <w:t xml:space="preserve"> </w:t>
      </w:r>
      <w:r w:rsidR="00516C69">
        <w:rPr>
          <w:szCs w:val="24"/>
          <w:lang w:val="vi-VN"/>
        </w:rPr>
        <w:t xml:space="preserve">thiết kế, </w:t>
      </w:r>
      <w:r w:rsidR="00516C69" w:rsidRPr="00516C69">
        <w:rPr>
          <w:szCs w:val="24"/>
          <w:lang w:val="vi-VN"/>
        </w:rPr>
        <w:t>triển khai thi công và bàn giao sản phẩm</w:t>
      </w:r>
      <w:r w:rsidR="00516C69" w:rsidRPr="002B11EE">
        <w:rPr>
          <w:szCs w:val="24"/>
          <w:lang w:val="vi-VN"/>
        </w:rPr>
        <w:t xml:space="preserve"> tàu </w:t>
      </w:r>
      <w:r w:rsidR="00516C69">
        <w:rPr>
          <w:szCs w:val="24"/>
          <w:lang w:val="vi-VN"/>
        </w:rPr>
        <w:t xml:space="preserve">nhằm </w:t>
      </w:r>
      <w:r w:rsidR="00EA0ABA" w:rsidRPr="002B11EE">
        <w:rPr>
          <w:szCs w:val="24"/>
          <w:lang w:val="vi-VN"/>
        </w:rPr>
        <w:t xml:space="preserve">nâng cao năng lực </w:t>
      </w:r>
      <w:r w:rsidR="00D6073D" w:rsidRPr="002B11EE">
        <w:rPr>
          <w:szCs w:val="24"/>
          <w:lang w:val="vi-VN"/>
        </w:rPr>
        <w:t xml:space="preserve">chuyên môn để </w:t>
      </w:r>
      <w:r w:rsidR="00EA0ABA" w:rsidRPr="002B11EE">
        <w:rPr>
          <w:szCs w:val="24"/>
          <w:lang w:val="vi-VN"/>
        </w:rPr>
        <w:t>thích ứng khi làm việc</w:t>
      </w:r>
      <w:r w:rsidR="00D6073D" w:rsidRPr="002B11EE">
        <w:rPr>
          <w:szCs w:val="24"/>
          <w:lang w:val="vi-VN"/>
        </w:rPr>
        <w:t xml:space="preserve"> </w:t>
      </w:r>
      <w:r w:rsidR="00516C69">
        <w:rPr>
          <w:szCs w:val="24"/>
          <w:lang w:val="vi-VN"/>
        </w:rPr>
        <w:t>tại cơ sở đóng tàu</w:t>
      </w:r>
      <w:r w:rsidR="00516C69" w:rsidRPr="00516C69">
        <w:rPr>
          <w:szCs w:val="24"/>
          <w:lang w:val="vi-VN"/>
        </w:rPr>
        <w:t>.</w:t>
      </w:r>
    </w:p>
    <w:p w:rsidR="00C94D5B" w:rsidRPr="00B347B9" w:rsidRDefault="004D1122" w:rsidP="009D4EA7">
      <w:pPr>
        <w:pStyle w:val="Heading1"/>
        <w:rPr>
          <w:i/>
          <w:color w:val="0000FF"/>
          <w:lang w:val="vi-VN"/>
        </w:rPr>
      </w:pPr>
      <w:r w:rsidRPr="00B347B9">
        <w:rPr>
          <w:lang w:val="vi-VN"/>
        </w:rPr>
        <w:t>4</w:t>
      </w:r>
      <w:r w:rsidR="002009F7" w:rsidRPr="00B347B9">
        <w:rPr>
          <w:lang w:val="vi-VN"/>
        </w:rPr>
        <w:t xml:space="preserve">. </w:t>
      </w:r>
      <w:r w:rsidR="008346C5" w:rsidRPr="00B347B9">
        <w:rPr>
          <w:lang w:val="vi-VN"/>
        </w:rPr>
        <w:t>Chuẩn đầu ra (CLOs): Sau khi học xong học phần, sinh viên có thể:</w:t>
      </w:r>
    </w:p>
    <w:p w:rsidR="007D7AFE" w:rsidRPr="002B11EE" w:rsidRDefault="00387359" w:rsidP="007D7AFE">
      <w:pPr>
        <w:ind w:firstLine="567"/>
        <w:jc w:val="both"/>
        <w:rPr>
          <w:szCs w:val="24"/>
          <w:lang w:val="vi-VN"/>
        </w:rPr>
      </w:pPr>
      <w:r w:rsidRPr="002B11EE">
        <w:rPr>
          <w:lang w:val="vi-VN"/>
        </w:rPr>
        <w:t>a)</w:t>
      </w:r>
      <w:r w:rsidR="001E78A3" w:rsidRPr="002B11EE">
        <w:rPr>
          <w:lang w:val="vi-VN"/>
        </w:rPr>
        <w:t xml:space="preserve"> </w:t>
      </w:r>
      <w:r w:rsidR="00475AB2" w:rsidRPr="002B11EE">
        <w:rPr>
          <w:lang w:val="vi-VN"/>
        </w:rPr>
        <w:t>Tham gia</w:t>
      </w:r>
      <w:r w:rsidR="000C6799" w:rsidRPr="002B11EE">
        <w:rPr>
          <w:lang w:val="vi-VN"/>
        </w:rPr>
        <w:t xml:space="preserve"> hoặc tìm hiểu công tác</w:t>
      </w:r>
      <w:r w:rsidR="00743588" w:rsidRPr="002B11EE">
        <w:rPr>
          <w:lang w:val="vi-VN"/>
        </w:rPr>
        <w:t xml:space="preserve"> </w:t>
      </w:r>
      <w:r w:rsidR="00475AB2" w:rsidRPr="002B11EE">
        <w:rPr>
          <w:lang w:val="vi-VN"/>
        </w:rPr>
        <w:t>l</w:t>
      </w:r>
      <w:r w:rsidR="00494D08" w:rsidRPr="002B11EE">
        <w:rPr>
          <w:szCs w:val="24"/>
          <w:lang w:val="vi-VN"/>
        </w:rPr>
        <w:t xml:space="preserve">ập kế hoạch </w:t>
      </w:r>
      <w:r w:rsidR="00475AB2" w:rsidRPr="002B11EE">
        <w:rPr>
          <w:szCs w:val="24"/>
          <w:lang w:val="vi-VN"/>
        </w:rPr>
        <w:t>tổ chức sản xuất.</w:t>
      </w:r>
    </w:p>
    <w:p w:rsidR="007D7AFE" w:rsidRPr="002B11EE" w:rsidRDefault="007D7AFE" w:rsidP="007D7AFE">
      <w:pPr>
        <w:jc w:val="both"/>
        <w:rPr>
          <w:szCs w:val="24"/>
          <w:lang w:val="vi-VN"/>
        </w:rPr>
      </w:pPr>
      <w:r w:rsidRPr="002B11EE">
        <w:rPr>
          <w:szCs w:val="24"/>
          <w:lang w:val="vi-VN"/>
        </w:rPr>
        <w:tab/>
      </w:r>
      <w:r w:rsidR="002C4D76" w:rsidRPr="002B11EE">
        <w:rPr>
          <w:szCs w:val="24"/>
          <w:lang w:val="vi-VN"/>
        </w:rPr>
        <w:t xml:space="preserve">b) </w:t>
      </w:r>
      <w:r w:rsidR="00400779" w:rsidRPr="002B11EE">
        <w:rPr>
          <w:szCs w:val="24"/>
          <w:lang w:val="vi-VN"/>
        </w:rPr>
        <w:t xml:space="preserve">Tham gia </w:t>
      </w:r>
      <w:r w:rsidR="00743588" w:rsidRPr="002B11EE">
        <w:rPr>
          <w:szCs w:val="24"/>
          <w:lang w:val="vi-VN"/>
        </w:rPr>
        <w:t xml:space="preserve">hoặc tìm hiểu </w:t>
      </w:r>
      <w:r w:rsidR="000C6799" w:rsidRPr="002B11EE">
        <w:rPr>
          <w:szCs w:val="24"/>
          <w:lang w:val="vi-VN"/>
        </w:rPr>
        <w:t xml:space="preserve">công tác </w:t>
      </w:r>
      <w:r w:rsidR="00400779" w:rsidRPr="002B11EE">
        <w:rPr>
          <w:szCs w:val="24"/>
          <w:lang w:val="vi-VN"/>
        </w:rPr>
        <w:t>triển khai qui trình công nghệ đóng, sửa phần vỏ tàu</w:t>
      </w:r>
      <w:r w:rsidR="006B3453" w:rsidRPr="002B11EE">
        <w:rPr>
          <w:szCs w:val="24"/>
          <w:lang w:val="vi-VN"/>
        </w:rPr>
        <w:t xml:space="preserve"> thủy</w:t>
      </w:r>
    </w:p>
    <w:p w:rsidR="00400779" w:rsidRPr="002B11EE" w:rsidRDefault="007D7AFE" w:rsidP="00400779">
      <w:pPr>
        <w:jc w:val="both"/>
        <w:rPr>
          <w:szCs w:val="24"/>
          <w:lang w:val="vi-VN"/>
        </w:rPr>
      </w:pPr>
      <w:r w:rsidRPr="002B11EE">
        <w:rPr>
          <w:szCs w:val="24"/>
          <w:lang w:val="vi-VN"/>
        </w:rPr>
        <w:tab/>
      </w:r>
      <w:r w:rsidR="00A50CBE" w:rsidRPr="002B11EE">
        <w:rPr>
          <w:szCs w:val="24"/>
          <w:lang w:val="vi-VN"/>
        </w:rPr>
        <w:t>c</w:t>
      </w:r>
      <w:r w:rsidRPr="002B11EE">
        <w:rPr>
          <w:szCs w:val="24"/>
          <w:lang w:val="vi-VN"/>
        </w:rPr>
        <w:t xml:space="preserve">) </w:t>
      </w:r>
      <w:r w:rsidR="00400779" w:rsidRPr="002B11EE">
        <w:rPr>
          <w:szCs w:val="24"/>
          <w:lang w:val="vi-VN"/>
        </w:rPr>
        <w:t xml:space="preserve">Tham gia </w:t>
      </w:r>
      <w:r w:rsidR="00743588" w:rsidRPr="002B11EE">
        <w:rPr>
          <w:szCs w:val="24"/>
          <w:lang w:val="vi-VN"/>
        </w:rPr>
        <w:t>hoặc tìm hiểu</w:t>
      </w:r>
      <w:r w:rsidR="000C6799" w:rsidRPr="002B11EE">
        <w:rPr>
          <w:szCs w:val="24"/>
          <w:lang w:val="vi-VN"/>
        </w:rPr>
        <w:t xml:space="preserve"> công tác</w:t>
      </w:r>
      <w:r w:rsidR="00743588" w:rsidRPr="002B11EE">
        <w:rPr>
          <w:szCs w:val="24"/>
          <w:lang w:val="vi-VN"/>
        </w:rPr>
        <w:t xml:space="preserve"> </w:t>
      </w:r>
      <w:r w:rsidR="00400779" w:rsidRPr="002B11EE">
        <w:rPr>
          <w:szCs w:val="24"/>
          <w:lang w:val="vi-VN"/>
        </w:rPr>
        <w:t>triển khai qui trình công nghệ lắp đặt hệ động lực</w:t>
      </w:r>
      <w:r w:rsidR="009F1B12" w:rsidRPr="002B11EE">
        <w:rPr>
          <w:szCs w:val="24"/>
          <w:lang w:val="vi-VN"/>
        </w:rPr>
        <w:t xml:space="preserve"> và thiết bị</w:t>
      </w:r>
      <w:r w:rsidR="00400779" w:rsidRPr="002B11EE">
        <w:rPr>
          <w:szCs w:val="24"/>
          <w:lang w:val="vi-VN"/>
        </w:rPr>
        <w:t xml:space="preserve"> tàu thủy</w:t>
      </w:r>
    </w:p>
    <w:p w:rsidR="0029412D" w:rsidRPr="002B11EE" w:rsidRDefault="00004517" w:rsidP="00400779">
      <w:pPr>
        <w:jc w:val="both"/>
        <w:rPr>
          <w:szCs w:val="24"/>
          <w:lang w:val="vi-VN"/>
        </w:rPr>
      </w:pPr>
      <w:r w:rsidRPr="002B11EE">
        <w:rPr>
          <w:szCs w:val="24"/>
          <w:lang w:val="vi-VN"/>
        </w:rPr>
        <w:t xml:space="preserve"> </w:t>
      </w:r>
      <w:r w:rsidR="00400779" w:rsidRPr="002B11EE">
        <w:rPr>
          <w:szCs w:val="24"/>
          <w:lang w:val="vi-VN"/>
        </w:rPr>
        <w:tab/>
      </w:r>
      <w:r w:rsidR="00A50CBE" w:rsidRPr="002B11EE">
        <w:rPr>
          <w:szCs w:val="24"/>
          <w:lang w:val="vi-VN"/>
        </w:rPr>
        <w:t>d</w:t>
      </w:r>
      <w:r w:rsidRPr="002B11EE">
        <w:rPr>
          <w:szCs w:val="24"/>
          <w:lang w:val="vi-VN"/>
        </w:rPr>
        <w:t>)</w:t>
      </w:r>
      <w:r w:rsidR="007D7AFE" w:rsidRPr="002B11EE">
        <w:rPr>
          <w:szCs w:val="24"/>
          <w:lang w:val="vi-VN"/>
        </w:rPr>
        <w:t xml:space="preserve"> </w:t>
      </w:r>
      <w:r w:rsidR="00400779" w:rsidRPr="002B11EE">
        <w:rPr>
          <w:szCs w:val="24"/>
          <w:lang w:val="vi-VN"/>
        </w:rPr>
        <w:t>Tham gia</w:t>
      </w:r>
      <w:r w:rsidRPr="002B11EE">
        <w:rPr>
          <w:szCs w:val="24"/>
          <w:lang w:val="vi-VN"/>
        </w:rPr>
        <w:t xml:space="preserve"> </w:t>
      </w:r>
      <w:r w:rsidR="00743588" w:rsidRPr="002B11EE">
        <w:rPr>
          <w:szCs w:val="24"/>
          <w:lang w:val="vi-VN"/>
        </w:rPr>
        <w:t>hoặc tìm hiểu</w:t>
      </w:r>
      <w:r w:rsidR="000C6799" w:rsidRPr="002B11EE">
        <w:rPr>
          <w:szCs w:val="24"/>
          <w:lang w:val="vi-VN"/>
        </w:rPr>
        <w:t xml:space="preserve"> công tác</w:t>
      </w:r>
      <w:r w:rsidR="00743588" w:rsidRPr="002B11EE">
        <w:rPr>
          <w:szCs w:val="24"/>
          <w:lang w:val="vi-VN"/>
        </w:rPr>
        <w:t xml:space="preserve"> </w:t>
      </w:r>
      <w:r w:rsidRPr="002B11EE">
        <w:rPr>
          <w:szCs w:val="24"/>
          <w:lang w:val="vi-VN"/>
        </w:rPr>
        <w:t xml:space="preserve">triển khai </w:t>
      </w:r>
      <w:r w:rsidR="0029412D" w:rsidRPr="002B11EE">
        <w:rPr>
          <w:szCs w:val="24"/>
          <w:lang w:val="vi-VN"/>
        </w:rPr>
        <w:t>hạ thủy, chạy thử và bàn giao tàu</w:t>
      </w:r>
    </w:p>
    <w:p w:rsidR="009D4EA7" w:rsidRPr="00B347B9" w:rsidRDefault="009D4EA7" w:rsidP="009D4EA7">
      <w:pPr>
        <w:pStyle w:val="Heading1"/>
        <w:rPr>
          <w:lang w:val="vi-VN"/>
        </w:rPr>
      </w:pPr>
      <w:r w:rsidRPr="00B347B9">
        <w:rPr>
          <w:lang w:val="vi-VN"/>
        </w:rPr>
        <w:t>5. Ma trận tương thích giữa Chuẩn đầu ra học phần với Chuẩn đầu ra CTĐT ngành Kỹ thuật tàu thủy:</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9D4EA7" w:rsidRPr="00366A33" w:rsidTr="00321553">
        <w:trPr>
          <w:trHeight w:val="530"/>
          <w:jc w:val="center"/>
        </w:trPr>
        <w:tc>
          <w:tcPr>
            <w:tcW w:w="1129" w:type="dxa"/>
            <w:vMerge w:val="restart"/>
            <w:tcMar>
              <w:left w:w="57" w:type="dxa"/>
              <w:right w:w="28" w:type="dxa"/>
            </w:tcMar>
            <w:vAlign w:val="center"/>
          </w:tcPr>
          <w:p w:rsidR="009D4EA7" w:rsidRPr="00A91FEA" w:rsidRDefault="009D4EA7" w:rsidP="00321553">
            <w:pPr>
              <w:spacing w:before="60" w:after="60"/>
              <w:jc w:val="center"/>
              <w:rPr>
                <w:b/>
                <w:color w:val="000000"/>
                <w:sz w:val="22"/>
                <w:szCs w:val="22"/>
              </w:rPr>
            </w:pPr>
            <w:r w:rsidRPr="00A91FEA">
              <w:rPr>
                <w:b/>
                <w:color w:val="000000"/>
                <w:sz w:val="22"/>
                <w:szCs w:val="22"/>
              </w:rPr>
              <w:t>CĐR HP (CLOs)</w:t>
            </w:r>
          </w:p>
        </w:tc>
        <w:tc>
          <w:tcPr>
            <w:tcW w:w="8647" w:type="dxa"/>
            <w:gridSpan w:val="10"/>
            <w:tcMar>
              <w:left w:w="57" w:type="dxa"/>
              <w:right w:w="28" w:type="dxa"/>
            </w:tcMar>
            <w:vAlign w:val="center"/>
          </w:tcPr>
          <w:p w:rsidR="009D4EA7" w:rsidRPr="00A91FEA" w:rsidRDefault="009D4EA7" w:rsidP="00321553">
            <w:pPr>
              <w:spacing w:before="60" w:after="60"/>
              <w:jc w:val="center"/>
              <w:rPr>
                <w:b/>
                <w:color w:val="000000"/>
                <w:sz w:val="22"/>
                <w:szCs w:val="22"/>
              </w:rPr>
            </w:pPr>
            <w:r w:rsidRPr="00A91FEA">
              <w:rPr>
                <w:b/>
                <w:color w:val="000000"/>
                <w:sz w:val="22"/>
                <w:szCs w:val="22"/>
              </w:rPr>
              <w:t>CĐR CTĐT (PLOs)</w:t>
            </w:r>
          </w:p>
        </w:tc>
      </w:tr>
      <w:tr w:rsidR="009D4EA7" w:rsidRPr="00366A33" w:rsidTr="00321553">
        <w:trPr>
          <w:jc w:val="center"/>
        </w:trPr>
        <w:tc>
          <w:tcPr>
            <w:tcW w:w="1129" w:type="dxa"/>
            <w:vMerge/>
            <w:tcMar>
              <w:left w:w="57" w:type="dxa"/>
              <w:right w:w="28" w:type="dxa"/>
            </w:tcMar>
          </w:tcPr>
          <w:p w:rsidR="009D4EA7" w:rsidRPr="00A91FEA" w:rsidRDefault="009D4EA7" w:rsidP="00321553">
            <w:pPr>
              <w:spacing w:before="60" w:after="60"/>
              <w:jc w:val="center"/>
              <w:rPr>
                <w:b/>
                <w:color w:val="000000"/>
                <w:sz w:val="22"/>
                <w:szCs w:val="22"/>
              </w:rPr>
            </w:pPr>
          </w:p>
        </w:tc>
        <w:tc>
          <w:tcPr>
            <w:tcW w:w="850" w:type="dxa"/>
            <w:shd w:val="clear" w:color="auto" w:fill="E2EFD9" w:themeFill="accent6" w:themeFillTint="33"/>
            <w:tcMar>
              <w:left w:w="57" w:type="dxa"/>
              <w:right w:w="28" w:type="dxa"/>
            </w:tcMar>
            <w:vAlign w:val="center"/>
          </w:tcPr>
          <w:p w:rsidR="009D4EA7" w:rsidRPr="00A91FEA" w:rsidRDefault="009D4EA7" w:rsidP="00321553">
            <w:pPr>
              <w:spacing w:before="60" w:after="60"/>
              <w:jc w:val="center"/>
              <w:rPr>
                <w:sz w:val="22"/>
                <w:szCs w:val="22"/>
              </w:rPr>
            </w:pPr>
            <w:r w:rsidRPr="00A91FEA">
              <w:rPr>
                <w:b/>
                <w:color w:val="000000"/>
                <w:sz w:val="22"/>
                <w:szCs w:val="22"/>
              </w:rPr>
              <w:t>1</w:t>
            </w:r>
          </w:p>
        </w:tc>
        <w:tc>
          <w:tcPr>
            <w:tcW w:w="851" w:type="dxa"/>
            <w:shd w:val="clear" w:color="auto" w:fill="E2EFD9" w:themeFill="accent6" w:themeFillTint="33"/>
            <w:tcMar>
              <w:left w:w="57" w:type="dxa"/>
              <w:right w:w="28" w:type="dxa"/>
            </w:tcMar>
            <w:vAlign w:val="center"/>
          </w:tcPr>
          <w:p w:rsidR="009D4EA7" w:rsidRPr="00A91FEA" w:rsidRDefault="009D4EA7" w:rsidP="00321553">
            <w:pPr>
              <w:spacing w:before="60" w:after="60"/>
              <w:jc w:val="center"/>
              <w:rPr>
                <w:sz w:val="22"/>
                <w:szCs w:val="22"/>
              </w:rPr>
            </w:pPr>
            <w:r w:rsidRPr="00A91FEA">
              <w:rPr>
                <w:b/>
                <w:color w:val="000000"/>
                <w:sz w:val="22"/>
                <w:szCs w:val="22"/>
              </w:rPr>
              <w:t>2</w:t>
            </w:r>
          </w:p>
        </w:tc>
        <w:tc>
          <w:tcPr>
            <w:tcW w:w="850" w:type="dxa"/>
            <w:shd w:val="clear" w:color="auto" w:fill="E2EFD9" w:themeFill="accent6" w:themeFillTint="33"/>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3</w:t>
            </w:r>
          </w:p>
        </w:tc>
        <w:tc>
          <w:tcPr>
            <w:tcW w:w="851"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4</w:t>
            </w:r>
          </w:p>
        </w:tc>
        <w:tc>
          <w:tcPr>
            <w:tcW w:w="850"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5</w:t>
            </w:r>
          </w:p>
        </w:tc>
        <w:tc>
          <w:tcPr>
            <w:tcW w:w="851"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6</w:t>
            </w:r>
          </w:p>
        </w:tc>
        <w:tc>
          <w:tcPr>
            <w:tcW w:w="850"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7</w:t>
            </w:r>
          </w:p>
        </w:tc>
        <w:tc>
          <w:tcPr>
            <w:tcW w:w="851"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8</w:t>
            </w:r>
          </w:p>
        </w:tc>
        <w:tc>
          <w:tcPr>
            <w:tcW w:w="850" w:type="dxa"/>
            <w:tcMar>
              <w:left w:w="57" w:type="dxa"/>
              <w:right w:w="28" w:type="dxa"/>
            </w:tcMar>
            <w:vAlign w:val="center"/>
          </w:tcPr>
          <w:p w:rsidR="009D4EA7" w:rsidRPr="002B11EE" w:rsidRDefault="009D4EA7" w:rsidP="00321553">
            <w:pPr>
              <w:spacing w:before="60" w:after="60"/>
              <w:jc w:val="center"/>
              <w:rPr>
                <w:sz w:val="22"/>
                <w:szCs w:val="22"/>
              </w:rPr>
            </w:pPr>
            <w:r w:rsidRPr="002B11EE">
              <w:rPr>
                <w:b/>
                <w:sz w:val="22"/>
                <w:szCs w:val="22"/>
              </w:rPr>
              <w:t>9</w:t>
            </w:r>
          </w:p>
        </w:tc>
        <w:tc>
          <w:tcPr>
            <w:tcW w:w="993" w:type="dxa"/>
            <w:tcMar>
              <w:left w:w="57" w:type="dxa"/>
              <w:right w:w="28" w:type="dxa"/>
            </w:tcMar>
            <w:vAlign w:val="center"/>
          </w:tcPr>
          <w:p w:rsidR="009D4EA7" w:rsidRPr="002B11EE" w:rsidRDefault="009D4EA7" w:rsidP="00321553">
            <w:pPr>
              <w:spacing w:before="60" w:after="60"/>
              <w:jc w:val="center"/>
              <w:rPr>
                <w:b/>
                <w:sz w:val="22"/>
                <w:szCs w:val="22"/>
              </w:rPr>
            </w:pPr>
            <w:r w:rsidRPr="002B11EE">
              <w:rPr>
                <w:b/>
                <w:sz w:val="22"/>
                <w:szCs w:val="22"/>
              </w:rPr>
              <w:t>10</w:t>
            </w:r>
          </w:p>
        </w:tc>
      </w:tr>
      <w:tr w:rsidR="009D4EA7" w:rsidRPr="00366A33" w:rsidTr="00321553">
        <w:trPr>
          <w:jc w:val="center"/>
        </w:trPr>
        <w:tc>
          <w:tcPr>
            <w:tcW w:w="1129" w:type="dxa"/>
            <w:tcMar>
              <w:left w:w="57" w:type="dxa"/>
              <w:right w:w="28" w:type="dxa"/>
            </w:tcMar>
          </w:tcPr>
          <w:p w:rsidR="009D4EA7" w:rsidRPr="00A91FEA" w:rsidRDefault="009D4EA7" w:rsidP="00321553">
            <w:pPr>
              <w:spacing w:before="60" w:after="60"/>
              <w:jc w:val="center"/>
              <w:rPr>
                <w:b/>
                <w:color w:val="000000"/>
                <w:sz w:val="22"/>
                <w:szCs w:val="22"/>
              </w:rPr>
            </w:pPr>
            <w:r w:rsidRPr="00A91FEA">
              <w:rPr>
                <w:b/>
                <w:color w:val="000000"/>
                <w:sz w:val="22"/>
                <w:szCs w:val="22"/>
              </w:rPr>
              <w:t>a</w:t>
            </w:r>
          </w:p>
        </w:tc>
        <w:tc>
          <w:tcPr>
            <w:tcW w:w="850"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1"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0" w:type="dxa"/>
            <w:shd w:val="clear" w:color="auto" w:fill="E2EFD9" w:themeFill="accent6" w:themeFillTint="33"/>
            <w:tcMar>
              <w:left w:w="57" w:type="dxa"/>
              <w:right w:w="28" w:type="dxa"/>
            </w:tcMar>
          </w:tcPr>
          <w:p w:rsidR="009D4EA7" w:rsidRPr="002B11EE" w:rsidRDefault="009D4EA7" w:rsidP="00321553">
            <w:pPr>
              <w:spacing w:before="60" w:after="60"/>
              <w:jc w:val="both"/>
              <w:rPr>
                <w:b/>
                <w:sz w:val="22"/>
                <w:szCs w:val="22"/>
              </w:rPr>
            </w:pPr>
          </w:p>
        </w:tc>
        <w:tc>
          <w:tcPr>
            <w:tcW w:w="851" w:type="dxa"/>
            <w:tcMar>
              <w:left w:w="57" w:type="dxa"/>
              <w:right w:w="28" w:type="dxa"/>
            </w:tcMar>
          </w:tcPr>
          <w:p w:rsidR="009D4EA7" w:rsidRPr="002B11EE" w:rsidRDefault="009D4EA7" w:rsidP="00321553">
            <w:pPr>
              <w:spacing w:before="60" w:after="60"/>
              <w:jc w:val="center"/>
              <w:rPr>
                <w:b/>
                <w:sz w:val="22"/>
                <w:szCs w:val="22"/>
              </w:rPr>
            </w:pPr>
          </w:p>
        </w:tc>
        <w:tc>
          <w:tcPr>
            <w:tcW w:w="850" w:type="dxa"/>
            <w:tcMar>
              <w:left w:w="57" w:type="dxa"/>
              <w:right w:w="28" w:type="dxa"/>
            </w:tcMar>
          </w:tcPr>
          <w:p w:rsidR="009D4EA7" w:rsidRPr="002B11EE" w:rsidRDefault="009D4EA7" w:rsidP="00321553">
            <w:pPr>
              <w:spacing w:before="60" w:after="60"/>
              <w:jc w:val="center"/>
              <w:rPr>
                <w:b/>
                <w:sz w:val="22"/>
                <w:szCs w:val="22"/>
              </w:rPr>
            </w:pPr>
          </w:p>
        </w:tc>
        <w:tc>
          <w:tcPr>
            <w:tcW w:w="851" w:type="dxa"/>
            <w:tcMar>
              <w:left w:w="57" w:type="dxa"/>
              <w:right w:w="28" w:type="dxa"/>
            </w:tcMar>
          </w:tcPr>
          <w:p w:rsidR="009D4EA7" w:rsidRPr="00EA1DD8" w:rsidRDefault="009D4EA7" w:rsidP="00321553">
            <w:pPr>
              <w:spacing w:before="60" w:after="60"/>
              <w:jc w:val="center"/>
              <w:rPr>
                <w:sz w:val="22"/>
                <w:szCs w:val="22"/>
              </w:rPr>
            </w:pPr>
          </w:p>
        </w:tc>
        <w:tc>
          <w:tcPr>
            <w:tcW w:w="850" w:type="dxa"/>
            <w:tcMar>
              <w:left w:w="57" w:type="dxa"/>
              <w:right w:w="28" w:type="dxa"/>
            </w:tcMar>
          </w:tcPr>
          <w:p w:rsidR="009D4EA7" w:rsidRPr="00EA1DD8" w:rsidRDefault="009D4EA7" w:rsidP="00321553">
            <w:pPr>
              <w:spacing w:before="60" w:after="60"/>
              <w:jc w:val="center"/>
              <w:rPr>
                <w:sz w:val="22"/>
                <w:szCs w:val="22"/>
              </w:rPr>
            </w:pPr>
          </w:p>
        </w:tc>
        <w:tc>
          <w:tcPr>
            <w:tcW w:w="851" w:type="dxa"/>
            <w:tcMar>
              <w:left w:w="57" w:type="dxa"/>
              <w:right w:w="28" w:type="dxa"/>
            </w:tcMar>
          </w:tcPr>
          <w:p w:rsidR="009D4EA7" w:rsidRPr="00EA1DD8" w:rsidRDefault="009D4EA7" w:rsidP="00321553">
            <w:pPr>
              <w:spacing w:before="60" w:after="60"/>
              <w:jc w:val="both"/>
              <w:rPr>
                <w:sz w:val="22"/>
                <w:szCs w:val="22"/>
              </w:rPr>
            </w:pPr>
          </w:p>
        </w:tc>
        <w:tc>
          <w:tcPr>
            <w:tcW w:w="850" w:type="dxa"/>
            <w:tcMar>
              <w:left w:w="57" w:type="dxa"/>
              <w:right w:w="28" w:type="dxa"/>
            </w:tcMar>
          </w:tcPr>
          <w:p w:rsidR="009D4EA7" w:rsidRPr="00EA1DD8" w:rsidRDefault="0038148A" w:rsidP="00EA1DD8">
            <w:pPr>
              <w:spacing w:before="60" w:after="60"/>
              <w:jc w:val="center"/>
              <w:rPr>
                <w:sz w:val="22"/>
                <w:szCs w:val="22"/>
              </w:rPr>
            </w:pPr>
            <w:r w:rsidRPr="00EA1DD8">
              <w:rPr>
                <w:sz w:val="22"/>
                <w:szCs w:val="22"/>
              </w:rPr>
              <w:t>x</w:t>
            </w:r>
          </w:p>
        </w:tc>
        <w:tc>
          <w:tcPr>
            <w:tcW w:w="993" w:type="dxa"/>
            <w:tcMar>
              <w:left w:w="57" w:type="dxa"/>
              <w:right w:w="28" w:type="dxa"/>
            </w:tcMar>
          </w:tcPr>
          <w:p w:rsidR="009D4EA7" w:rsidRPr="00EA1DD8" w:rsidRDefault="00EA1DD8" w:rsidP="00EA1DD8">
            <w:pPr>
              <w:spacing w:before="60" w:after="60"/>
              <w:jc w:val="center"/>
              <w:rPr>
                <w:sz w:val="22"/>
                <w:szCs w:val="22"/>
              </w:rPr>
            </w:pPr>
            <w:r w:rsidRPr="00EA1DD8">
              <w:rPr>
                <w:sz w:val="22"/>
                <w:szCs w:val="22"/>
              </w:rPr>
              <w:t>x</w:t>
            </w:r>
          </w:p>
        </w:tc>
      </w:tr>
      <w:tr w:rsidR="009D4EA7" w:rsidRPr="00366A33" w:rsidTr="00321553">
        <w:trPr>
          <w:jc w:val="center"/>
        </w:trPr>
        <w:tc>
          <w:tcPr>
            <w:tcW w:w="1129" w:type="dxa"/>
            <w:tcMar>
              <w:left w:w="57" w:type="dxa"/>
              <w:right w:w="28" w:type="dxa"/>
            </w:tcMar>
          </w:tcPr>
          <w:p w:rsidR="009D4EA7" w:rsidRPr="00A91FEA" w:rsidRDefault="009D4EA7" w:rsidP="00321553">
            <w:pPr>
              <w:spacing w:before="60" w:after="60"/>
              <w:jc w:val="center"/>
              <w:rPr>
                <w:b/>
                <w:color w:val="000000"/>
                <w:sz w:val="22"/>
                <w:szCs w:val="22"/>
              </w:rPr>
            </w:pPr>
            <w:r w:rsidRPr="00A91FEA">
              <w:rPr>
                <w:b/>
                <w:color w:val="000000"/>
                <w:sz w:val="22"/>
                <w:szCs w:val="22"/>
              </w:rPr>
              <w:t>b</w:t>
            </w:r>
          </w:p>
        </w:tc>
        <w:tc>
          <w:tcPr>
            <w:tcW w:w="850"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1"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0" w:type="dxa"/>
            <w:shd w:val="clear" w:color="auto" w:fill="E2EFD9" w:themeFill="accent6" w:themeFillTint="33"/>
            <w:tcMar>
              <w:left w:w="57" w:type="dxa"/>
              <w:right w:w="28" w:type="dxa"/>
            </w:tcMar>
          </w:tcPr>
          <w:p w:rsidR="009D4EA7" w:rsidRPr="002B11EE" w:rsidRDefault="009D4EA7" w:rsidP="00321553">
            <w:pPr>
              <w:spacing w:before="60" w:after="60"/>
              <w:jc w:val="both"/>
              <w:rPr>
                <w:b/>
                <w:sz w:val="22"/>
                <w:szCs w:val="22"/>
              </w:rPr>
            </w:pPr>
          </w:p>
        </w:tc>
        <w:tc>
          <w:tcPr>
            <w:tcW w:w="851" w:type="dxa"/>
            <w:tcMar>
              <w:left w:w="57" w:type="dxa"/>
              <w:right w:w="28" w:type="dxa"/>
            </w:tcMar>
          </w:tcPr>
          <w:p w:rsidR="009D4EA7" w:rsidRPr="002B11EE" w:rsidRDefault="009D4EA7" w:rsidP="00321553">
            <w:pPr>
              <w:spacing w:before="60" w:after="60"/>
              <w:jc w:val="both"/>
              <w:rPr>
                <w:b/>
                <w:sz w:val="22"/>
                <w:szCs w:val="22"/>
              </w:rPr>
            </w:pPr>
          </w:p>
        </w:tc>
        <w:tc>
          <w:tcPr>
            <w:tcW w:w="850" w:type="dxa"/>
            <w:tcMar>
              <w:left w:w="57" w:type="dxa"/>
              <w:right w:w="28" w:type="dxa"/>
            </w:tcMar>
          </w:tcPr>
          <w:p w:rsidR="009D4EA7" w:rsidRPr="002B11EE" w:rsidRDefault="009D4EA7" w:rsidP="00321553">
            <w:pPr>
              <w:spacing w:before="60" w:after="60"/>
              <w:jc w:val="center"/>
              <w:rPr>
                <w:b/>
                <w:sz w:val="22"/>
                <w:szCs w:val="22"/>
              </w:rPr>
            </w:pPr>
          </w:p>
        </w:tc>
        <w:tc>
          <w:tcPr>
            <w:tcW w:w="851" w:type="dxa"/>
            <w:tcMar>
              <w:left w:w="57" w:type="dxa"/>
              <w:right w:w="28" w:type="dxa"/>
            </w:tcMar>
          </w:tcPr>
          <w:p w:rsidR="009D4EA7" w:rsidRPr="00EA1DD8" w:rsidRDefault="00EF3C18" w:rsidP="00AF5453">
            <w:pPr>
              <w:spacing w:before="60" w:after="60"/>
              <w:jc w:val="center"/>
              <w:rPr>
                <w:sz w:val="22"/>
                <w:szCs w:val="22"/>
              </w:rPr>
            </w:pPr>
            <w:r w:rsidRPr="00EA1DD8">
              <w:rPr>
                <w:sz w:val="22"/>
                <w:szCs w:val="22"/>
              </w:rPr>
              <w:t>x</w:t>
            </w:r>
          </w:p>
        </w:tc>
        <w:tc>
          <w:tcPr>
            <w:tcW w:w="850" w:type="dxa"/>
            <w:tcMar>
              <w:left w:w="57" w:type="dxa"/>
              <w:right w:w="28" w:type="dxa"/>
            </w:tcMar>
          </w:tcPr>
          <w:p w:rsidR="009D4EA7" w:rsidRPr="00EA1DD8" w:rsidRDefault="00EF3C18" w:rsidP="00AF5453">
            <w:pPr>
              <w:spacing w:before="60" w:after="60"/>
              <w:jc w:val="center"/>
              <w:rPr>
                <w:sz w:val="22"/>
                <w:szCs w:val="22"/>
              </w:rPr>
            </w:pPr>
            <w:r w:rsidRPr="00EA1DD8">
              <w:rPr>
                <w:sz w:val="22"/>
                <w:szCs w:val="22"/>
              </w:rPr>
              <w:t>x</w:t>
            </w:r>
          </w:p>
        </w:tc>
        <w:tc>
          <w:tcPr>
            <w:tcW w:w="851" w:type="dxa"/>
            <w:tcMar>
              <w:left w:w="57" w:type="dxa"/>
              <w:right w:w="28" w:type="dxa"/>
            </w:tcMar>
          </w:tcPr>
          <w:p w:rsidR="009D4EA7" w:rsidRPr="00EA1DD8" w:rsidRDefault="009D4EA7" w:rsidP="00AF5453">
            <w:pPr>
              <w:spacing w:before="60" w:after="60"/>
              <w:jc w:val="center"/>
              <w:rPr>
                <w:sz w:val="22"/>
                <w:szCs w:val="22"/>
              </w:rPr>
            </w:pPr>
          </w:p>
        </w:tc>
        <w:tc>
          <w:tcPr>
            <w:tcW w:w="850" w:type="dxa"/>
            <w:tcMar>
              <w:left w:w="57" w:type="dxa"/>
              <w:right w:w="28" w:type="dxa"/>
            </w:tcMar>
          </w:tcPr>
          <w:p w:rsidR="009D4EA7" w:rsidRPr="00EA1DD8" w:rsidRDefault="009D4EA7" w:rsidP="00AF5453">
            <w:pPr>
              <w:spacing w:before="60" w:after="60"/>
              <w:jc w:val="center"/>
              <w:rPr>
                <w:sz w:val="22"/>
                <w:szCs w:val="22"/>
              </w:rPr>
            </w:pPr>
          </w:p>
        </w:tc>
        <w:tc>
          <w:tcPr>
            <w:tcW w:w="993" w:type="dxa"/>
            <w:tcMar>
              <w:left w:w="57" w:type="dxa"/>
              <w:right w:w="28" w:type="dxa"/>
            </w:tcMar>
          </w:tcPr>
          <w:p w:rsidR="009D4EA7" w:rsidRPr="00EA1DD8" w:rsidRDefault="009D4EA7" w:rsidP="00AF5453">
            <w:pPr>
              <w:spacing w:before="60" w:after="60"/>
              <w:jc w:val="center"/>
              <w:rPr>
                <w:sz w:val="22"/>
                <w:szCs w:val="22"/>
              </w:rPr>
            </w:pPr>
          </w:p>
        </w:tc>
      </w:tr>
      <w:tr w:rsidR="009D4EA7" w:rsidRPr="00366A33" w:rsidTr="00321553">
        <w:trPr>
          <w:jc w:val="center"/>
        </w:trPr>
        <w:tc>
          <w:tcPr>
            <w:tcW w:w="1129" w:type="dxa"/>
            <w:tcMar>
              <w:left w:w="57" w:type="dxa"/>
              <w:right w:w="28" w:type="dxa"/>
            </w:tcMar>
          </w:tcPr>
          <w:p w:rsidR="009D4EA7" w:rsidRPr="00A91FEA" w:rsidRDefault="009D4EA7" w:rsidP="00321553">
            <w:pPr>
              <w:spacing w:before="60" w:after="60"/>
              <w:jc w:val="center"/>
              <w:rPr>
                <w:b/>
                <w:color w:val="000000"/>
                <w:sz w:val="22"/>
                <w:szCs w:val="22"/>
              </w:rPr>
            </w:pPr>
            <w:r w:rsidRPr="00A91FEA">
              <w:rPr>
                <w:b/>
                <w:color w:val="000000"/>
                <w:sz w:val="22"/>
                <w:szCs w:val="22"/>
              </w:rPr>
              <w:t>c</w:t>
            </w:r>
          </w:p>
        </w:tc>
        <w:tc>
          <w:tcPr>
            <w:tcW w:w="850"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1" w:type="dxa"/>
            <w:shd w:val="clear" w:color="auto" w:fill="E2EFD9" w:themeFill="accent6" w:themeFillTint="33"/>
            <w:tcMar>
              <w:left w:w="57" w:type="dxa"/>
              <w:right w:w="28" w:type="dxa"/>
            </w:tcMar>
          </w:tcPr>
          <w:p w:rsidR="009D4EA7" w:rsidRPr="00A91FEA" w:rsidRDefault="009D4EA7" w:rsidP="00321553">
            <w:pPr>
              <w:spacing w:before="60" w:after="60"/>
              <w:jc w:val="both"/>
              <w:rPr>
                <w:b/>
                <w:color w:val="000000"/>
                <w:sz w:val="22"/>
                <w:szCs w:val="22"/>
              </w:rPr>
            </w:pPr>
          </w:p>
        </w:tc>
        <w:tc>
          <w:tcPr>
            <w:tcW w:w="850" w:type="dxa"/>
            <w:shd w:val="clear" w:color="auto" w:fill="E2EFD9" w:themeFill="accent6" w:themeFillTint="33"/>
            <w:tcMar>
              <w:left w:w="57" w:type="dxa"/>
              <w:right w:w="28" w:type="dxa"/>
            </w:tcMar>
          </w:tcPr>
          <w:p w:rsidR="009D4EA7" w:rsidRPr="002B11EE" w:rsidRDefault="009D4EA7" w:rsidP="00321553">
            <w:pPr>
              <w:spacing w:before="60" w:after="60"/>
              <w:jc w:val="both"/>
              <w:rPr>
                <w:b/>
                <w:sz w:val="22"/>
                <w:szCs w:val="22"/>
              </w:rPr>
            </w:pPr>
          </w:p>
        </w:tc>
        <w:tc>
          <w:tcPr>
            <w:tcW w:w="851" w:type="dxa"/>
            <w:tcMar>
              <w:left w:w="57" w:type="dxa"/>
              <w:right w:w="28" w:type="dxa"/>
            </w:tcMar>
          </w:tcPr>
          <w:p w:rsidR="009D4EA7" w:rsidRPr="002B11EE" w:rsidRDefault="009D4EA7" w:rsidP="00321553">
            <w:pPr>
              <w:spacing w:before="60" w:after="60"/>
              <w:jc w:val="both"/>
              <w:rPr>
                <w:b/>
                <w:sz w:val="22"/>
                <w:szCs w:val="22"/>
              </w:rPr>
            </w:pPr>
          </w:p>
        </w:tc>
        <w:tc>
          <w:tcPr>
            <w:tcW w:w="850" w:type="dxa"/>
            <w:tcMar>
              <w:left w:w="57" w:type="dxa"/>
              <w:right w:w="28" w:type="dxa"/>
            </w:tcMar>
          </w:tcPr>
          <w:p w:rsidR="009D4EA7" w:rsidRPr="002B11EE" w:rsidRDefault="009D4EA7" w:rsidP="00321553">
            <w:pPr>
              <w:spacing w:before="60" w:after="60"/>
              <w:jc w:val="both"/>
              <w:rPr>
                <w:b/>
                <w:sz w:val="22"/>
                <w:szCs w:val="22"/>
              </w:rPr>
            </w:pPr>
          </w:p>
        </w:tc>
        <w:tc>
          <w:tcPr>
            <w:tcW w:w="851" w:type="dxa"/>
            <w:tcMar>
              <w:left w:w="57" w:type="dxa"/>
              <w:right w:w="28" w:type="dxa"/>
            </w:tcMar>
          </w:tcPr>
          <w:p w:rsidR="009D4EA7" w:rsidRPr="00EA1DD8" w:rsidRDefault="0038148A" w:rsidP="00AF5453">
            <w:pPr>
              <w:spacing w:before="60" w:after="60"/>
              <w:jc w:val="center"/>
              <w:rPr>
                <w:sz w:val="22"/>
                <w:szCs w:val="22"/>
              </w:rPr>
            </w:pPr>
            <w:r w:rsidRPr="00EA1DD8">
              <w:rPr>
                <w:sz w:val="22"/>
                <w:szCs w:val="22"/>
              </w:rPr>
              <w:t>x</w:t>
            </w:r>
          </w:p>
        </w:tc>
        <w:tc>
          <w:tcPr>
            <w:tcW w:w="850" w:type="dxa"/>
            <w:tcMar>
              <w:left w:w="57" w:type="dxa"/>
              <w:right w:w="28" w:type="dxa"/>
            </w:tcMar>
          </w:tcPr>
          <w:p w:rsidR="009D4EA7" w:rsidRPr="00EA1DD8" w:rsidRDefault="00EA1DD8" w:rsidP="00AF5453">
            <w:pPr>
              <w:spacing w:before="60" w:after="60"/>
              <w:jc w:val="center"/>
              <w:rPr>
                <w:sz w:val="22"/>
                <w:szCs w:val="22"/>
              </w:rPr>
            </w:pPr>
            <w:r w:rsidRPr="00EA1DD8">
              <w:rPr>
                <w:sz w:val="22"/>
                <w:szCs w:val="22"/>
              </w:rPr>
              <w:t>x</w:t>
            </w:r>
          </w:p>
        </w:tc>
        <w:tc>
          <w:tcPr>
            <w:tcW w:w="851" w:type="dxa"/>
            <w:tcMar>
              <w:left w:w="57" w:type="dxa"/>
              <w:right w:w="28" w:type="dxa"/>
            </w:tcMar>
          </w:tcPr>
          <w:p w:rsidR="009D4EA7" w:rsidRPr="00EA1DD8" w:rsidRDefault="009D4EA7" w:rsidP="00AF5453">
            <w:pPr>
              <w:spacing w:before="60" w:after="60"/>
              <w:jc w:val="center"/>
              <w:rPr>
                <w:sz w:val="22"/>
                <w:szCs w:val="22"/>
              </w:rPr>
            </w:pPr>
          </w:p>
        </w:tc>
        <w:tc>
          <w:tcPr>
            <w:tcW w:w="850" w:type="dxa"/>
            <w:tcMar>
              <w:left w:w="57" w:type="dxa"/>
              <w:right w:w="28" w:type="dxa"/>
            </w:tcMar>
          </w:tcPr>
          <w:p w:rsidR="009D4EA7" w:rsidRPr="00EA1DD8" w:rsidRDefault="009D4EA7" w:rsidP="00AF5453">
            <w:pPr>
              <w:spacing w:before="60" w:after="60"/>
              <w:jc w:val="center"/>
              <w:rPr>
                <w:sz w:val="22"/>
                <w:szCs w:val="22"/>
              </w:rPr>
            </w:pPr>
          </w:p>
        </w:tc>
        <w:tc>
          <w:tcPr>
            <w:tcW w:w="993" w:type="dxa"/>
            <w:tcMar>
              <w:left w:w="57" w:type="dxa"/>
              <w:right w:w="28" w:type="dxa"/>
            </w:tcMar>
          </w:tcPr>
          <w:p w:rsidR="009D4EA7" w:rsidRPr="00EA1DD8" w:rsidRDefault="009D4EA7" w:rsidP="00AF5453">
            <w:pPr>
              <w:spacing w:before="60" w:after="60"/>
              <w:jc w:val="center"/>
              <w:rPr>
                <w:sz w:val="22"/>
                <w:szCs w:val="22"/>
              </w:rPr>
            </w:pPr>
          </w:p>
        </w:tc>
      </w:tr>
      <w:tr w:rsidR="006B431B" w:rsidRPr="00366A33" w:rsidTr="00321553">
        <w:trPr>
          <w:jc w:val="center"/>
        </w:trPr>
        <w:tc>
          <w:tcPr>
            <w:tcW w:w="1129" w:type="dxa"/>
            <w:tcMar>
              <w:left w:w="57" w:type="dxa"/>
              <w:right w:w="28" w:type="dxa"/>
            </w:tcMar>
          </w:tcPr>
          <w:p w:rsidR="006B431B" w:rsidRPr="00A91FEA" w:rsidRDefault="006B431B" w:rsidP="00321553">
            <w:pPr>
              <w:spacing w:before="60" w:after="60"/>
              <w:jc w:val="center"/>
              <w:rPr>
                <w:b/>
                <w:color w:val="000000"/>
                <w:sz w:val="22"/>
                <w:szCs w:val="22"/>
              </w:rPr>
            </w:pPr>
            <w:r>
              <w:rPr>
                <w:b/>
                <w:color w:val="000000"/>
                <w:sz w:val="22"/>
                <w:szCs w:val="22"/>
              </w:rPr>
              <w:t>d</w:t>
            </w:r>
          </w:p>
        </w:tc>
        <w:tc>
          <w:tcPr>
            <w:tcW w:w="850" w:type="dxa"/>
            <w:shd w:val="clear" w:color="auto" w:fill="E2EFD9" w:themeFill="accent6" w:themeFillTint="33"/>
            <w:tcMar>
              <w:left w:w="57" w:type="dxa"/>
              <w:right w:w="28" w:type="dxa"/>
            </w:tcMar>
          </w:tcPr>
          <w:p w:rsidR="006B431B" w:rsidRPr="00A91FEA" w:rsidRDefault="006B431B" w:rsidP="00321553">
            <w:pPr>
              <w:spacing w:before="60" w:after="60"/>
              <w:jc w:val="both"/>
              <w:rPr>
                <w:b/>
                <w:color w:val="000000"/>
                <w:sz w:val="22"/>
                <w:szCs w:val="22"/>
              </w:rPr>
            </w:pPr>
          </w:p>
        </w:tc>
        <w:tc>
          <w:tcPr>
            <w:tcW w:w="851" w:type="dxa"/>
            <w:shd w:val="clear" w:color="auto" w:fill="E2EFD9" w:themeFill="accent6" w:themeFillTint="33"/>
            <w:tcMar>
              <w:left w:w="57" w:type="dxa"/>
              <w:right w:w="28" w:type="dxa"/>
            </w:tcMar>
          </w:tcPr>
          <w:p w:rsidR="006B431B" w:rsidRPr="00A91FEA" w:rsidRDefault="006B431B" w:rsidP="00321553">
            <w:pPr>
              <w:spacing w:before="60" w:after="60"/>
              <w:jc w:val="both"/>
              <w:rPr>
                <w:b/>
                <w:color w:val="000000"/>
                <w:sz w:val="22"/>
                <w:szCs w:val="22"/>
              </w:rPr>
            </w:pPr>
          </w:p>
        </w:tc>
        <w:tc>
          <w:tcPr>
            <w:tcW w:w="850" w:type="dxa"/>
            <w:shd w:val="clear" w:color="auto" w:fill="E2EFD9" w:themeFill="accent6" w:themeFillTint="33"/>
            <w:tcMar>
              <w:left w:w="57" w:type="dxa"/>
              <w:right w:w="28" w:type="dxa"/>
            </w:tcMar>
          </w:tcPr>
          <w:p w:rsidR="006B431B" w:rsidRPr="002B11EE" w:rsidRDefault="006B431B" w:rsidP="00321553">
            <w:pPr>
              <w:spacing w:before="60" w:after="60"/>
              <w:jc w:val="both"/>
              <w:rPr>
                <w:b/>
                <w:sz w:val="22"/>
                <w:szCs w:val="22"/>
              </w:rPr>
            </w:pPr>
          </w:p>
        </w:tc>
        <w:tc>
          <w:tcPr>
            <w:tcW w:w="851" w:type="dxa"/>
            <w:tcMar>
              <w:left w:w="57" w:type="dxa"/>
              <w:right w:w="28" w:type="dxa"/>
            </w:tcMar>
          </w:tcPr>
          <w:p w:rsidR="006B431B" w:rsidRPr="002B11EE" w:rsidRDefault="006B431B" w:rsidP="00321553">
            <w:pPr>
              <w:spacing w:before="60" w:after="60"/>
              <w:jc w:val="both"/>
              <w:rPr>
                <w:b/>
                <w:sz w:val="22"/>
                <w:szCs w:val="22"/>
              </w:rPr>
            </w:pPr>
          </w:p>
        </w:tc>
        <w:tc>
          <w:tcPr>
            <w:tcW w:w="850" w:type="dxa"/>
            <w:tcMar>
              <w:left w:w="57" w:type="dxa"/>
              <w:right w:w="28" w:type="dxa"/>
            </w:tcMar>
          </w:tcPr>
          <w:p w:rsidR="006B431B" w:rsidRPr="002B11EE" w:rsidRDefault="006B431B" w:rsidP="00321553">
            <w:pPr>
              <w:spacing w:before="60" w:after="60"/>
              <w:jc w:val="both"/>
              <w:rPr>
                <w:b/>
                <w:sz w:val="22"/>
                <w:szCs w:val="22"/>
              </w:rPr>
            </w:pPr>
          </w:p>
        </w:tc>
        <w:tc>
          <w:tcPr>
            <w:tcW w:w="851" w:type="dxa"/>
            <w:tcMar>
              <w:left w:w="57" w:type="dxa"/>
              <w:right w:w="28" w:type="dxa"/>
            </w:tcMar>
          </w:tcPr>
          <w:p w:rsidR="006B431B" w:rsidRPr="00EA1DD8" w:rsidRDefault="006B431B" w:rsidP="00AF5453">
            <w:pPr>
              <w:spacing w:before="60" w:after="60"/>
              <w:jc w:val="center"/>
              <w:rPr>
                <w:sz w:val="22"/>
                <w:szCs w:val="22"/>
              </w:rPr>
            </w:pPr>
          </w:p>
        </w:tc>
        <w:tc>
          <w:tcPr>
            <w:tcW w:w="850" w:type="dxa"/>
            <w:tcMar>
              <w:left w:w="57" w:type="dxa"/>
              <w:right w:w="28" w:type="dxa"/>
            </w:tcMar>
          </w:tcPr>
          <w:p w:rsidR="006B431B" w:rsidRPr="00EA1DD8" w:rsidRDefault="006B431B" w:rsidP="00AF5453">
            <w:pPr>
              <w:spacing w:before="60" w:after="60"/>
              <w:jc w:val="center"/>
              <w:rPr>
                <w:sz w:val="22"/>
                <w:szCs w:val="22"/>
              </w:rPr>
            </w:pPr>
          </w:p>
        </w:tc>
        <w:tc>
          <w:tcPr>
            <w:tcW w:w="851" w:type="dxa"/>
            <w:tcMar>
              <w:left w:w="57" w:type="dxa"/>
              <w:right w:w="28" w:type="dxa"/>
            </w:tcMar>
          </w:tcPr>
          <w:p w:rsidR="006B431B" w:rsidRPr="00EA1DD8" w:rsidRDefault="006B431B" w:rsidP="00AF5453">
            <w:pPr>
              <w:spacing w:before="60" w:after="60"/>
              <w:jc w:val="center"/>
              <w:rPr>
                <w:sz w:val="22"/>
                <w:szCs w:val="22"/>
              </w:rPr>
            </w:pPr>
          </w:p>
        </w:tc>
        <w:tc>
          <w:tcPr>
            <w:tcW w:w="850" w:type="dxa"/>
            <w:tcMar>
              <w:left w:w="57" w:type="dxa"/>
              <w:right w:w="28" w:type="dxa"/>
            </w:tcMar>
          </w:tcPr>
          <w:p w:rsidR="006B431B" w:rsidRPr="00EA1DD8" w:rsidRDefault="00EA1DD8" w:rsidP="00AF5453">
            <w:pPr>
              <w:spacing w:before="60" w:after="60"/>
              <w:jc w:val="center"/>
              <w:rPr>
                <w:sz w:val="22"/>
                <w:szCs w:val="22"/>
              </w:rPr>
            </w:pPr>
            <w:r w:rsidRPr="00EA1DD8">
              <w:rPr>
                <w:sz w:val="22"/>
                <w:szCs w:val="22"/>
              </w:rPr>
              <w:t>x</w:t>
            </w:r>
          </w:p>
        </w:tc>
        <w:tc>
          <w:tcPr>
            <w:tcW w:w="993" w:type="dxa"/>
            <w:tcMar>
              <w:left w:w="57" w:type="dxa"/>
              <w:right w:w="28" w:type="dxa"/>
            </w:tcMar>
          </w:tcPr>
          <w:p w:rsidR="006B431B" w:rsidRPr="00EA1DD8" w:rsidRDefault="00EA1DD8" w:rsidP="00AF5453">
            <w:pPr>
              <w:spacing w:before="60" w:after="60"/>
              <w:jc w:val="center"/>
              <w:rPr>
                <w:sz w:val="22"/>
                <w:szCs w:val="22"/>
              </w:rPr>
            </w:pPr>
            <w:r w:rsidRPr="00EA1DD8">
              <w:rPr>
                <w:sz w:val="22"/>
                <w:szCs w:val="22"/>
              </w:rPr>
              <w:t>x</w:t>
            </w:r>
          </w:p>
        </w:tc>
      </w:tr>
    </w:tbl>
    <w:p w:rsidR="007B5C76" w:rsidRDefault="007B5C76" w:rsidP="002655A9">
      <w:pPr>
        <w:spacing w:after="60"/>
        <w:jc w:val="both"/>
        <w:rPr>
          <w:b/>
          <w:color w:val="000000"/>
          <w:szCs w:val="24"/>
        </w:rPr>
      </w:pPr>
    </w:p>
    <w:p w:rsidR="007B5C76" w:rsidRDefault="007B5C76" w:rsidP="002655A9">
      <w:pPr>
        <w:spacing w:after="60"/>
        <w:jc w:val="both"/>
        <w:rPr>
          <w:b/>
          <w:color w:val="000000"/>
          <w:szCs w:val="24"/>
        </w:rPr>
      </w:pPr>
    </w:p>
    <w:p w:rsidR="002009F7" w:rsidRPr="005A0904" w:rsidRDefault="009D4EA7" w:rsidP="002655A9">
      <w:pPr>
        <w:spacing w:after="60"/>
        <w:jc w:val="both"/>
        <w:rPr>
          <w:color w:val="000000"/>
          <w:szCs w:val="24"/>
        </w:rPr>
      </w:pPr>
      <w:bookmarkStart w:id="0" w:name="_GoBack"/>
      <w:bookmarkEnd w:id="0"/>
      <w:r>
        <w:rPr>
          <w:b/>
          <w:color w:val="000000"/>
          <w:szCs w:val="24"/>
        </w:rPr>
        <w:lastRenderedPageBreak/>
        <w:t>6</w:t>
      </w:r>
      <w:r w:rsidR="002655A9" w:rsidRPr="00DC3327">
        <w:rPr>
          <w:b/>
          <w:color w:val="000000"/>
          <w:szCs w:val="24"/>
        </w:rPr>
        <w:t>. Nội dung:</w:t>
      </w:r>
      <w:r w:rsidR="002655A9" w:rsidRPr="00DC3327">
        <w:rPr>
          <w:color w:val="000000"/>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323"/>
        <w:gridCol w:w="837"/>
        <w:gridCol w:w="806"/>
      </w:tblGrid>
      <w:tr w:rsidR="002655A9" w:rsidRPr="00A91FEA" w:rsidTr="009D4EA7">
        <w:trPr>
          <w:jc w:val="center"/>
        </w:trPr>
        <w:tc>
          <w:tcPr>
            <w:tcW w:w="675" w:type="dxa"/>
            <w:vMerge w:val="restart"/>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r w:rsidRPr="00A91FEA">
              <w:rPr>
                <w:b/>
                <w:color w:val="000000"/>
                <w:sz w:val="22"/>
                <w:szCs w:val="22"/>
              </w:rPr>
              <w:t>TT</w:t>
            </w:r>
            <w:r w:rsidR="0047463C">
              <w:rPr>
                <w:b/>
                <w:color w:val="000000"/>
                <w:sz w:val="22"/>
                <w:szCs w:val="22"/>
              </w:rPr>
              <w:t>.</w:t>
            </w:r>
          </w:p>
        </w:tc>
        <w:tc>
          <w:tcPr>
            <w:tcW w:w="6124" w:type="dxa"/>
            <w:vMerge w:val="restart"/>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r w:rsidRPr="005E3F82">
              <w:rPr>
                <w:b/>
                <w:sz w:val="22"/>
                <w:szCs w:val="22"/>
              </w:rPr>
              <w:t>Chủ đề</w:t>
            </w:r>
          </w:p>
        </w:tc>
        <w:tc>
          <w:tcPr>
            <w:tcW w:w="1323" w:type="dxa"/>
            <w:vMerge w:val="restart"/>
            <w:shd w:val="clear" w:color="auto" w:fill="auto"/>
            <w:tcMar>
              <w:left w:w="57" w:type="dxa"/>
              <w:right w:w="57" w:type="dxa"/>
            </w:tcMar>
            <w:vAlign w:val="center"/>
          </w:tcPr>
          <w:p w:rsidR="002655A9" w:rsidRPr="00A91FEA" w:rsidRDefault="004044CA" w:rsidP="004D1122">
            <w:pPr>
              <w:spacing w:before="40" w:after="40"/>
              <w:jc w:val="center"/>
              <w:rPr>
                <w:b/>
                <w:color w:val="000000"/>
                <w:sz w:val="22"/>
                <w:szCs w:val="22"/>
              </w:rPr>
            </w:pPr>
            <w:r w:rsidRPr="00A91FEA">
              <w:rPr>
                <w:b/>
                <w:color w:val="000000"/>
                <w:sz w:val="22"/>
                <w:szCs w:val="22"/>
              </w:rPr>
              <w:t>Nhằm đạt CLOs</w:t>
            </w:r>
          </w:p>
        </w:tc>
        <w:tc>
          <w:tcPr>
            <w:tcW w:w="1643" w:type="dxa"/>
            <w:gridSpan w:val="2"/>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r w:rsidRPr="00A91FEA">
              <w:rPr>
                <w:b/>
                <w:color w:val="000000"/>
                <w:sz w:val="22"/>
                <w:szCs w:val="22"/>
              </w:rPr>
              <w:t>Số tiết</w:t>
            </w:r>
          </w:p>
        </w:tc>
      </w:tr>
      <w:tr w:rsidR="002655A9" w:rsidRPr="00A91FEA" w:rsidTr="009D4EA7">
        <w:trPr>
          <w:jc w:val="center"/>
        </w:trPr>
        <w:tc>
          <w:tcPr>
            <w:tcW w:w="675" w:type="dxa"/>
            <w:vMerge/>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p>
        </w:tc>
        <w:tc>
          <w:tcPr>
            <w:tcW w:w="6124" w:type="dxa"/>
            <w:vMerge/>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p>
        </w:tc>
        <w:tc>
          <w:tcPr>
            <w:tcW w:w="1323" w:type="dxa"/>
            <w:vMerge/>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p>
        </w:tc>
        <w:tc>
          <w:tcPr>
            <w:tcW w:w="837" w:type="dxa"/>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r w:rsidRPr="00A91FEA">
              <w:rPr>
                <w:b/>
                <w:color w:val="000000"/>
                <w:sz w:val="22"/>
                <w:szCs w:val="22"/>
              </w:rPr>
              <w:t>LT</w:t>
            </w:r>
          </w:p>
        </w:tc>
        <w:tc>
          <w:tcPr>
            <w:tcW w:w="806" w:type="dxa"/>
            <w:shd w:val="clear" w:color="auto" w:fill="auto"/>
            <w:tcMar>
              <w:left w:w="57" w:type="dxa"/>
              <w:right w:w="57" w:type="dxa"/>
            </w:tcMar>
            <w:vAlign w:val="center"/>
          </w:tcPr>
          <w:p w:rsidR="002655A9" w:rsidRPr="00A91FEA" w:rsidRDefault="002655A9" w:rsidP="004D1122">
            <w:pPr>
              <w:spacing w:before="40" w:after="40"/>
              <w:jc w:val="center"/>
              <w:rPr>
                <w:b/>
                <w:color w:val="000000"/>
                <w:sz w:val="22"/>
                <w:szCs w:val="22"/>
              </w:rPr>
            </w:pPr>
            <w:r w:rsidRPr="00A91FEA">
              <w:rPr>
                <w:b/>
                <w:color w:val="000000"/>
                <w:sz w:val="22"/>
                <w:szCs w:val="22"/>
              </w:rPr>
              <w:t>TH</w:t>
            </w:r>
          </w:p>
        </w:tc>
      </w:tr>
      <w:tr w:rsidR="00CA3C14" w:rsidRPr="00A91FEA" w:rsidTr="00A91FEA">
        <w:trPr>
          <w:jc w:val="center"/>
        </w:trPr>
        <w:tc>
          <w:tcPr>
            <w:tcW w:w="675" w:type="dxa"/>
            <w:shd w:val="clear" w:color="auto" w:fill="auto"/>
            <w:tcMar>
              <w:left w:w="57" w:type="dxa"/>
              <w:right w:w="57" w:type="dxa"/>
            </w:tcMar>
          </w:tcPr>
          <w:p w:rsidR="00CA3C14" w:rsidRPr="00A91FEA" w:rsidRDefault="00CA3C14" w:rsidP="00CA3C14">
            <w:pPr>
              <w:spacing w:before="60"/>
              <w:jc w:val="center"/>
              <w:rPr>
                <w:color w:val="000000"/>
                <w:sz w:val="22"/>
                <w:szCs w:val="22"/>
              </w:rPr>
            </w:pPr>
            <w:r w:rsidRPr="00A91FEA">
              <w:rPr>
                <w:color w:val="000000"/>
                <w:sz w:val="22"/>
                <w:szCs w:val="22"/>
              </w:rPr>
              <w:t>1</w:t>
            </w:r>
          </w:p>
          <w:p w:rsidR="00CA3C14" w:rsidRPr="00A91FEA" w:rsidRDefault="00CA3C14" w:rsidP="00CA3C14">
            <w:pPr>
              <w:spacing w:before="60"/>
              <w:jc w:val="center"/>
              <w:rPr>
                <w:color w:val="000000"/>
                <w:sz w:val="22"/>
                <w:szCs w:val="22"/>
              </w:rPr>
            </w:pPr>
            <w:r w:rsidRPr="00A91FEA">
              <w:rPr>
                <w:color w:val="000000"/>
                <w:sz w:val="22"/>
                <w:szCs w:val="22"/>
              </w:rPr>
              <w:t>1.1</w:t>
            </w:r>
          </w:p>
          <w:p w:rsidR="00CA3C14" w:rsidRPr="00A91FEA" w:rsidRDefault="00CA3C14" w:rsidP="00CA3C14">
            <w:pPr>
              <w:spacing w:before="60"/>
              <w:jc w:val="center"/>
              <w:rPr>
                <w:color w:val="000000"/>
                <w:sz w:val="22"/>
                <w:szCs w:val="22"/>
              </w:rPr>
            </w:pPr>
            <w:r w:rsidRPr="00A91FEA">
              <w:rPr>
                <w:color w:val="000000"/>
                <w:sz w:val="22"/>
                <w:szCs w:val="22"/>
              </w:rPr>
              <w:t>1.2</w:t>
            </w:r>
          </w:p>
          <w:p w:rsidR="00B55F87" w:rsidRDefault="00CA3C14" w:rsidP="006B1D03">
            <w:pPr>
              <w:spacing w:before="60"/>
              <w:jc w:val="center"/>
              <w:rPr>
                <w:color w:val="000000"/>
                <w:sz w:val="22"/>
                <w:szCs w:val="22"/>
              </w:rPr>
            </w:pPr>
            <w:r w:rsidRPr="00A91FEA">
              <w:rPr>
                <w:color w:val="000000"/>
                <w:sz w:val="22"/>
                <w:szCs w:val="22"/>
              </w:rPr>
              <w:t>1.3</w:t>
            </w:r>
          </w:p>
          <w:p w:rsidR="00EE31C2" w:rsidRDefault="00EE31C2" w:rsidP="006B1D03">
            <w:pPr>
              <w:spacing w:before="60"/>
              <w:jc w:val="center"/>
              <w:rPr>
                <w:color w:val="000000"/>
                <w:sz w:val="22"/>
                <w:szCs w:val="22"/>
              </w:rPr>
            </w:pPr>
            <w:r>
              <w:rPr>
                <w:color w:val="000000"/>
                <w:sz w:val="22"/>
                <w:szCs w:val="22"/>
              </w:rPr>
              <w:t>1.4</w:t>
            </w:r>
          </w:p>
          <w:p w:rsidR="00EE31C2" w:rsidRDefault="00EE31C2" w:rsidP="006B1D03">
            <w:pPr>
              <w:spacing w:before="60"/>
              <w:jc w:val="center"/>
              <w:rPr>
                <w:color w:val="000000"/>
                <w:sz w:val="22"/>
                <w:szCs w:val="22"/>
              </w:rPr>
            </w:pPr>
            <w:r>
              <w:rPr>
                <w:color w:val="000000"/>
                <w:sz w:val="22"/>
                <w:szCs w:val="22"/>
              </w:rPr>
              <w:t>1.5</w:t>
            </w:r>
          </w:p>
          <w:p w:rsidR="00091D45" w:rsidRPr="00A91FEA" w:rsidRDefault="00091D45" w:rsidP="006B1D03">
            <w:pPr>
              <w:spacing w:before="60"/>
              <w:jc w:val="center"/>
              <w:rPr>
                <w:color w:val="000000"/>
                <w:sz w:val="22"/>
                <w:szCs w:val="22"/>
              </w:rPr>
            </w:pPr>
            <w:r>
              <w:rPr>
                <w:color w:val="000000"/>
                <w:sz w:val="22"/>
                <w:szCs w:val="22"/>
              </w:rPr>
              <w:t>1.6</w:t>
            </w:r>
          </w:p>
        </w:tc>
        <w:tc>
          <w:tcPr>
            <w:tcW w:w="6124" w:type="dxa"/>
            <w:shd w:val="clear" w:color="auto" w:fill="auto"/>
            <w:tcMar>
              <w:left w:w="57" w:type="dxa"/>
              <w:right w:w="57" w:type="dxa"/>
            </w:tcMar>
          </w:tcPr>
          <w:p w:rsidR="006B1D03" w:rsidRPr="00C165DA" w:rsidRDefault="003C7B09" w:rsidP="006B1D03">
            <w:pPr>
              <w:spacing w:before="60"/>
              <w:rPr>
                <w:color w:val="000000"/>
                <w:sz w:val="22"/>
                <w:szCs w:val="22"/>
              </w:rPr>
            </w:pPr>
            <w:r w:rsidRPr="00C165DA">
              <w:rPr>
                <w:color w:val="000000"/>
                <w:sz w:val="22"/>
                <w:szCs w:val="22"/>
              </w:rPr>
              <w:t>Tổng quan cơ sở đóng tàu</w:t>
            </w:r>
          </w:p>
          <w:p w:rsidR="006B1D03" w:rsidRDefault="00587F69" w:rsidP="006B1D03">
            <w:pPr>
              <w:spacing w:before="60"/>
              <w:rPr>
                <w:color w:val="000000"/>
                <w:sz w:val="22"/>
                <w:szCs w:val="22"/>
              </w:rPr>
            </w:pPr>
            <w:r>
              <w:rPr>
                <w:color w:val="000000"/>
                <w:sz w:val="22"/>
                <w:szCs w:val="22"/>
              </w:rPr>
              <w:t xml:space="preserve">Lịch sử, </w:t>
            </w:r>
            <w:r w:rsidR="00EE31C2">
              <w:rPr>
                <w:color w:val="000000"/>
                <w:sz w:val="22"/>
                <w:szCs w:val="22"/>
              </w:rPr>
              <w:t xml:space="preserve">địa lý, </w:t>
            </w:r>
            <w:r>
              <w:rPr>
                <w:color w:val="000000"/>
                <w:sz w:val="22"/>
                <w:szCs w:val="22"/>
              </w:rPr>
              <w:t>s</w:t>
            </w:r>
            <w:r w:rsidR="006B1D03" w:rsidRPr="006B1D03">
              <w:rPr>
                <w:color w:val="000000"/>
                <w:sz w:val="22"/>
                <w:szCs w:val="22"/>
              </w:rPr>
              <w:t>ơ đồ tổ chức, quản lý nhân sự</w:t>
            </w:r>
          </w:p>
          <w:p w:rsidR="00EE31C2" w:rsidRPr="006B1D03" w:rsidRDefault="00EE31C2" w:rsidP="006B1D03">
            <w:pPr>
              <w:spacing w:before="60"/>
              <w:rPr>
                <w:color w:val="000000"/>
                <w:sz w:val="22"/>
                <w:szCs w:val="22"/>
              </w:rPr>
            </w:pPr>
            <w:r>
              <w:rPr>
                <w:color w:val="000000"/>
                <w:sz w:val="22"/>
                <w:szCs w:val="22"/>
              </w:rPr>
              <w:t>Công tác an toàn, nội qui, qui định cơ sở sản xuất</w:t>
            </w:r>
          </w:p>
          <w:p w:rsidR="00B55F87" w:rsidRDefault="00C165DA" w:rsidP="00EE31C2">
            <w:pPr>
              <w:spacing w:before="60"/>
              <w:rPr>
                <w:color w:val="000000"/>
                <w:sz w:val="22"/>
                <w:szCs w:val="22"/>
              </w:rPr>
            </w:pPr>
            <w:r>
              <w:rPr>
                <w:color w:val="000000"/>
                <w:sz w:val="22"/>
                <w:szCs w:val="22"/>
              </w:rPr>
              <w:t xml:space="preserve">Quản lý, tổ chức </w:t>
            </w:r>
            <w:r w:rsidR="006B1D03" w:rsidRPr="006B1D03">
              <w:rPr>
                <w:color w:val="000000"/>
                <w:sz w:val="22"/>
                <w:szCs w:val="22"/>
              </w:rPr>
              <w:t>sản xuất</w:t>
            </w:r>
          </w:p>
          <w:p w:rsidR="00EE31C2" w:rsidRDefault="00EE31C2" w:rsidP="00EE31C2">
            <w:pPr>
              <w:spacing w:before="60"/>
              <w:rPr>
                <w:color w:val="000000"/>
                <w:sz w:val="22"/>
                <w:szCs w:val="22"/>
              </w:rPr>
            </w:pPr>
            <w:r w:rsidRPr="006B1D03">
              <w:rPr>
                <w:color w:val="000000"/>
                <w:sz w:val="22"/>
                <w:szCs w:val="22"/>
              </w:rPr>
              <w:t>Bố trí chung nhà máy đóng tàu</w:t>
            </w:r>
          </w:p>
          <w:p w:rsidR="00EE31C2" w:rsidRDefault="00EE31C2" w:rsidP="00EE31C2">
            <w:pPr>
              <w:spacing w:before="60"/>
              <w:rPr>
                <w:color w:val="000000"/>
                <w:sz w:val="22"/>
                <w:szCs w:val="22"/>
              </w:rPr>
            </w:pPr>
            <w:r w:rsidRPr="006B1D03">
              <w:rPr>
                <w:color w:val="000000"/>
                <w:sz w:val="22"/>
                <w:szCs w:val="22"/>
              </w:rPr>
              <w:t>Bố trí</w:t>
            </w:r>
            <w:r>
              <w:rPr>
                <w:color w:val="000000"/>
                <w:sz w:val="22"/>
                <w:szCs w:val="22"/>
              </w:rPr>
              <w:t xml:space="preserve"> và chức năng</w:t>
            </w:r>
            <w:r w:rsidRPr="006B1D03">
              <w:rPr>
                <w:color w:val="000000"/>
                <w:sz w:val="22"/>
                <w:szCs w:val="22"/>
              </w:rPr>
              <w:t xml:space="preserve"> các phân xưởng</w:t>
            </w:r>
            <w:r>
              <w:rPr>
                <w:color w:val="000000"/>
                <w:sz w:val="22"/>
                <w:szCs w:val="22"/>
              </w:rPr>
              <w:t xml:space="preserve"> sản xuất</w:t>
            </w:r>
          </w:p>
          <w:p w:rsidR="00091D45" w:rsidRPr="00A91FEA" w:rsidRDefault="00091D45" w:rsidP="005371B7">
            <w:pPr>
              <w:spacing w:before="60"/>
              <w:rPr>
                <w:color w:val="000000"/>
                <w:sz w:val="22"/>
                <w:szCs w:val="22"/>
              </w:rPr>
            </w:pPr>
            <w:r>
              <w:rPr>
                <w:color w:val="000000"/>
                <w:sz w:val="22"/>
                <w:szCs w:val="22"/>
              </w:rPr>
              <w:t>Qui trình chung từ hợp đồng đến bàn giao tàu</w:t>
            </w:r>
          </w:p>
        </w:tc>
        <w:tc>
          <w:tcPr>
            <w:tcW w:w="1323" w:type="dxa"/>
            <w:shd w:val="clear" w:color="auto" w:fill="auto"/>
            <w:tcMar>
              <w:left w:w="57" w:type="dxa"/>
              <w:right w:w="57" w:type="dxa"/>
            </w:tcMar>
          </w:tcPr>
          <w:p w:rsidR="00CA3C14" w:rsidRPr="005E3F82" w:rsidRDefault="00860D33" w:rsidP="00A91FEA">
            <w:pPr>
              <w:spacing w:before="60"/>
              <w:jc w:val="center"/>
              <w:rPr>
                <w:sz w:val="22"/>
                <w:szCs w:val="22"/>
              </w:rPr>
            </w:pPr>
            <w:r w:rsidRPr="005E3F82">
              <w:rPr>
                <w:sz w:val="22"/>
                <w:szCs w:val="22"/>
              </w:rPr>
              <w:t>a</w:t>
            </w:r>
          </w:p>
        </w:tc>
        <w:tc>
          <w:tcPr>
            <w:tcW w:w="837" w:type="dxa"/>
            <w:shd w:val="clear" w:color="auto" w:fill="auto"/>
            <w:tcMar>
              <w:left w:w="57" w:type="dxa"/>
              <w:right w:w="57" w:type="dxa"/>
            </w:tcMar>
          </w:tcPr>
          <w:p w:rsidR="00CA3C14" w:rsidRPr="005E3F82" w:rsidRDefault="00430F2D" w:rsidP="00A91FEA">
            <w:pPr>
              <w:spacing w:before="40" w:after="40"/>
              <w:jc w:val="center"/>
              <w:rPr>
                <w:sz w:val="22"/>
                <w:szCs w:val="22"/>
              </w:rPr>
            </w:pPr>
            <w:r w:rsidRPr="005E3F82">
              <w:rPr>
                <w:sz w:val="22"/>
                <w:szCs w:val="22"/>
              </w:rPr>
              <w:t>0</w:t>
            </w:r>
          </w:p>
          <w:p w:rsidR="00A91FEA" w:rsidRPr="005E3F82" w:rsidRDefault="00A91FEA" w:rsidP="00A91FEA">
            <w:pPr>
              <w:spacing w:before="40" w:after="40"/>
              <w:jc w:val="center"/>
              <w:rPr>
                <w:sz w:val="22"/>
                <w:szCs w:val="22"/>
              </w:rPr>
            </w:pPr>
          </w:p>
        </w:tc>
        <w:tc>
          <w:tcPr>
            <w:tcW w:w="806" w:type="dxa"/>
            <w:shd w:val="clear" w:color="auto" w:fill="auto"/>
            <w:tcMar>
              <w:left w:w="57" w:type="dxa"/>
              <w:right w:w="57" w:type="dxa"/>
            </w:tcMar>
          </w:tcPr>
          <w:p w:rsidR="00CA3C14" w:rsidRPr="005E3F82" w:rsidRDefault="00FC1B1B" w:rsidP="00A91FEA">
            <w:pPr>
              <w:spacing w:before="40" w:after="40"/>
              <w:jc w:val="center"/>
              <w:rPr>
                <w:sz w:val="22"/>
                <w:szCs w:val="22"/>
              </w:rPr>
            </w:pPr>
            <w:r w:rsidRPr="005E3F82">
              <w:rPr>
                <w:sz w:val="22"/>
                <w:szCs w:val="22"/>
              </w:rPr>
              <w:t>5</w:t>
            </w:r>
          </w:p>
          <w:p w:rsidR="00A91FEA" w:rsidRPr="005E3F82" w:rsidRDefault="00A91FEA" w:rsidP="00A91FEA">
            <w:pPr>
              <w:spacing w:before="40" w:after="40"/>
              <w:jc w:val="center"/>
              <w:rPr>
                <w:sz w:val="22"/>
                <w:szCs w:val="22"/>
              </w:rPr>
            </w:pPr>
          </w:p>
          <w:p w:rsidR="00A91FEA" w:rsidRPr="005E3F82" w:rsidRDefault="00A91FEA" w:rsidP="00A91FEA">
            <w:pPr>
              <w:spacing w:before="40" w:after="40"/>
              <w:jc w:val="center"/>
              <w:rPr>
                <w:sz w:val="22"/>
                <w:szCs w:val="22"/>
              </w:rPr>
            </w:pPr>
          </w:p>
          <w:p w:rsidR="00A91FEA" w:rsidRPr="005E3F82" w:rsidRDefault="00A91FEA" w:rsidP="00A91FEA">
            <w:pPr>
              <w:spacing w:before="40" w:after="40"/>
              <w:jc w:val="center"/>
              <w:rPr>
                <w:sz w:val="22"/>
                <w:szCs w:val="22"/>
              </w:rPr>
            </w:pPr>
          </w:p>
        </w:tc>
      </w:tr>
      <w:tr w:rsidR="00CA3C14" w:rsidRPr="00A91FEA" w:rsidTr="000422A9">
        <w:trPr>
          <w:jc w:val="center"/>
        </w:trPr>
        <w:tc>
          <w:tcPr>
            <w:tcW w:w="675" w:type="dxa"/>
            <w:shd w:val="clear" w:color="auto" w:fill="auto"/>
            <w:tcMar>
              <w:left w:w="57" w:type="dxa"/>
              <w:right w:w="57" w:type="dxa"/>
            </w:tcMar>
          </w:tcPr>
          <w:p w:rsidR="00CA3C14" w:rsidRPr="00A91FEA" w:rsidRDefault="00CA3C14" w:rsidP="00CA3C14">
            <w:pPr>
              <w:spacing w:before="60"/>
              <w:jc w:val="center"/>
              <w:rPr>
                <w:color w:val="000000"/>
                <w:sz w:val="22"/>
                <w:szCs w:val="22"/>
              </w:rPr>
            </w:pPr>
            <w:r w:rsidRPr="00A91FEA">
              <w:rPr>
                <w:color w:val="000000"/>
                <w:sz w:val="22"/>
                <w:szCs w:val="22"/>
              </w:rPr>
              <w:t>2</w:t>
            </w:r>
          </w:p>
          <w:p w:rsidR="00CA3C14" w:rsidRDefault="00CA3C14" w:rsidP="00CA3C14">
            <w:pPr>
              <w:spacing w:before="60"/>
              <w:jc w:val="center"/>
              <w:rPr>
                <w:color w:val="000000"/>
                <w:sz w:val="22"/>
                <w:szCs w:val="22"/>
              </w:rPr>
            </w:pPr>
            <w:r w:rsidRPr="00A91FEA">
              <w:rPr>
                <w:color w:val="000000"/>
                <w:sz w:val="22"/>
                <w:szCs w:val="22"/>
              </w:rPr>
              <w:t>2.1</w:t>
            </w:r>
          </w:p>
          <w:p w:rsidR="00EE31C2" w:rsidRPr="00A91FEA" w:rsidRDefault="00EE31C2" w:rsidP="00CA3C14">
            <w:pPr>
              <w:spacing w:before="60"/>
              <w:jc w:val="center"/>
              <w:rPr>
                <w:color w:val="000000"/>
                <w:sz w:val="22"/>
                <w:szCs w:val="22"/>
              </w:rPr>
            </w:pPr>
            <w:r>
              <w:rPr>
                <w:color w:val="000000"/>
                <w:sz w:val="22"/>
                <w:szCs w:val="22"/>
              </w:rPr>
              <w:t>2.2</w:t>
            </w:r>
          </w:p>
          <w:p w:rsidR="00CA3C14" w:rsidRPr="00A91FEA" w:rsidRDefault="00812597" w:rsidP="00CA3C14">
            <w:pPr>
              <w:spacing w:before="60"/>
              <w:jc w:val="center"/>
              <w:rPr>
                <w:color w:val="000000"/>
                <w:sz w:val="22"/>
                <w:szCs w:val="22"/>
              </w:rPr>
            </w:pPr>
            <w:r>
              <w:rPr>
                <w:color w:val="000000"/>
                <w:sz w:val="22"/>
                <w:szCs w:val="22"/>
              </w:rPr>
              <w:t>2.3</w:t>
            </w:r>
          </w:p>
          <w:p w:rsidR="00A862CD" w:rsidRPr="00A91FEA" w:rsidRDefault="00812597" w:rsidP="00C165DA">
            <w:pPr>
              <w:spacing w:before="60"/>
              <w:jc w:val="center"/>
              <w:rPr>
                <w:color w:val="000000"/>
                <w:sz w:val="22"/>
                <w:szCs w:val="22"/>
              </w:rPr>
            </w:pPr>
            <w:r>
              <w:rPr>
                <w:color w:val="000000"/>
                <w:sz w:val="22"/>
                <w:szCs w:val="22"/>
              </w:rPr>
              <w:t>2.4</w:t>
            </w:r>
          </w:p>
        </w:tc>
        <w:tc>
          <w:tcPr>
            <w:tcW w:w="6124" w:type="dxa"/>
            <w:shd w:val="clear" w:color="auto" w:fill="auto"/>
            <w:tcMar>
              <w:left w:w="57" w:type="dxa"/>
              <w:right w:w="57" w:type="dxa"/>
            </w:tcMar>
          </w:tcPr>
          <w:p w:rsidR="00EE31C2" w:rsidRPr="00C165DA" w:rsidRDefault="00EE31C2" w:rsidP="00EE31C2">
            <w:pPr>
              <w:spacing w:before="60"/>
              <w:rPr>
                <w:color w:val="000000"/>
                <w:sz w:val="22"/>
                <w:szCs w:val="22"/>
              </w:rPr>
            </w:pPr>
            <w:r w:rsidRPr="00C165DA">
              <w:rPr>
                <w:color w:val="000000"/>
                <w:sz w:val="22"/>
                <w:szCs w:val="22"/>
              </w:rPr>
              <w:t>Công tác chuẩn bị sản xuất cho tàu cụ thể</w:t>
            </w:r>
          </w:p>
          <w:p w:rsidR="00EE31C2" w:rsidRDefault="00EE31C2" w:rsidP="00EE31C2">
            <w:pPr>
              <w:spacing w:before="60"/>
              <w:rPr>
                <w:color w:val="000000"/>
                <w:sz w:val="22"/>
                <w:szCs w:val="22"/>
              </w:rPr>
            </w:pPr>
            <w:r>
              <w:rPr>
                <w:color w:val="000000"/>
                <w:sz w:val="22"/>
                <w:szCs w:val="22"/>
              </w:rPr>
              <w:t>Nguyên vật liệu đóng, sửa tàu</w:t>
            </w:r>
          </w:p>
          <w:p w:rsidR="00EE31C2" w:rsidRPr="006B1D03" w:rsidRDefault="00EE31C2" w:rsidP="00EE31C2">
            <w:pPr>
              <w:spacing w:before="60"/>
              <w:rPr>
                <w:color w:val="000000"/>
                <w:sz w:val="22"/>
                <w:szCs w:val="22"/>
              </w:rPr>
            </w:pPr>
            <w:r>
              <w:rPr>
                <w:color w:val="000000"/>
                <w:sz w:val="22"/>
                <w:szCs w:val="22"/>
              </w:rPr>
              <w:t>M</w:t>
            </w:r>
            <w:r w:rsidRPr="006B1D03">
              <w:rPr>
                <w:color w:val="000000"/>
                <w:sz w:val="22"/>
                <w:szCs w:val="22"/>
              </w:rPr>
              <w:t xml:space="preserve">áy móc, thiết bị, dụng cụ chuyên dùng trong </w:t>
            </w:r>
            <w:r>
              <w:rPr>
                <w:color w:val="000000"/>
                <w:sz w:val="22"/>
                <w:szCs w:val="22"/>
              </w:rPr>
              <w:t>cơ sở đóng tàu</w:t>
            </w:r>
          </w:p>
          <w:p w:rsidR="00812597" w:rsidRDefault="00032DAB" w:rsidP="00EE31C2">
            <w:pPr>
              <w:spacing w:before="60"/>
              <w:rPr>
                <w:color w:val="000000"/>
                <w:sz w:val="22"/>
                <w:szCs w:val="22"/>
              </w:rPr>
            </w:pPr>
            <w:r>
              <w:rPr>
                <w:color w:val="000000"/>
                <w:sz w:val="22"/>
                <w:szCs w:val="22"/>
              </w:rPr>
              <w:t>Dự toán vật tư, nhân lực</w:t>
            </w:r>
            <w:r w:rsidR="00812597">
              <w:rPr>
                <w:color w:val="000000"/>
                <w:sz w:val="22"/>
                <w:szCs w:val="22"/>
              </w:rPr>
              <w:t xml:space="preserve">, tiến độ sản xuất </w:t>
            </w:r>
          </w:p>
          <w:p w:rsidR="00091D45" w:rsidRPr="00A91FEA" w:rsidRDefault="00812597" w:rsidP="00C165DA">
            <w:pPr>
              <w:spacing w:before="60"/>
              <w:rPr>
                <w:color w:val="000000"/>
                <w:sz w:val="22"/>
                <w:szCs w:val="22"/>
              </w:rPr>
            </w:pPr>
            <w:r>
              <w:rPr>
                <w:color w:val="000000"/>
                <w:sz w:val="22"/>
                <w:szCs w:val="22"/>
              </w:rPr>
              <w:t>Công tác thiết kế thi công</w:t>
            </w:r>
          </w:p>
        </w:tc>
        <w:tc>
          <w:tcPr>
            <w:tcW w:w="1323" w:type="dxa"/>
            <w:shd w:val="clear" w:color="auto" w:fill="auto"/>
            <w:tcMar>
              <w:left w:w="57" w:type="dxa"/>
              <w:right w:w="57" w:type="dxa"/>
            </w:tcMar>
          </w:tcPr>
          <w:p w:rsidR="00CA3C14" w:rsidRPr="005E3F82" w:rsidRDefault="00F756BA" w:rsidP="000422A9">
            <w:pPr>
              <w:spacing w:before="60"/>
              <w:jc w:val="center"/>
              <w:rPr>
                <w:sz w:val="22"/>
                <w:szCs w:val="22"/>
              </w:rPr>
            </w:pPr>
            <w:r w:rsidRPr="005E3F82">
              <w:rPr>
                <w:sz w:val="22"/>
                <w:szCs w:val="22"/>
              </w:rPr>
              <w:t>a</w:t>
            </w:r>
          </w:p>
        </w:tc>
        <w:tc>
          <w:tcPr>
            <w:tcW w:w="837" w:type="dxa"/>
            <w:shd w:val="clear" w:color="auto" w:fill="auto"/>
            <w:tcMar>
              <w:left w:w="57" w:type="dxa"/>
              <w:right w:w="57" w:type="dxa"/>
            </w:tcMar>
          </w:tcPr>
          <w:p w:rsidR="00CA3C14" w:rsidRPr="005E3F82" w:rsidRDefault="00430F2D" w:rsidP="000422A9">
            <w:pPr>
              <w:spacing w:before="40" w:after="40"/>
              <w:jc w:val="center"/>
              <w:rPr>
                <w:sz w:val="22"/>
                <w:szCs w:val="22"/>
              </w:rPr>
            </w:pPr>
            <w:r w:rsidRPr="005E3F82">
              <w:rPr>
                <w:sz w:val="22"/>
                <w:szCs w:val="22"/>
              </w:rPr>
              <w:t>0</w:t>
            </w:r>
          </w:p>
        </w:tc>
        <w:tc>
          <w:tcPr>
            <w:tcW w:w="806" w:type="dxa"/>
            <w:shd w:val="clear" w:color="auto" w:fill="auto"/>
            <w:tcMar>
              <w:left w:w="57" w:type="dxa"/>
              <w:right w:w="57" w:type="dxa"/>
            </w:tcMar>
          </w:tcPr>
          <w:p w:rsidR="00CA3C14" w:rsidRPr="005E3F82" w:rsidRDefault="00FC1B1B" w:rsidP="000422A9">
            <w:pPr>
              <w:spacing w:before="40" w:after="40"/>
              <w:jc w:val="center"/>
              <w:rPr>
                <w:sz w:val="22"/>
                <w:szCs w:val="22"/>
              </w:rPr>
            </w:pPr>
            <w:r w:rsidRPr="005E3F82">
              <w:rPr>
                <w:sz w:val="22"/>
                <w:szCs w:val="22"/>
              </w:rPr>
              <w:t>5</w:t>
            </w:r>
          </w:p>
        </w:tc>
      </w:tr>
      <w:tr w:rsidR="00E42111" w:rsidRPr="00A91FEA" w:rsidTr="005561A4">
        <w:trPr>
          <w:jc w:val="center"/>
        </w:trPr>
        <w:tc>
          <w:tcPr>
            <w:tcW w:w="675" w:type="dxa"/>
            <w:shd w:val="clear" w:color="auto" w:fill="auto"/>
            <w:tcMar>
              <w:left w:w="57" w:type="dxa"/>
              <w:right w:w="57" w:type="dxa"/>
            </w:tcMar>
          </w:tcPr>
          <w:p w:rsidR="00E42111" w:rsidRPr="00A91FEA" w:rsidRDefault="00E42111" w:rsidP="00CA3C14">
            <w:pPr>
              <w:spacing w:before="60"/>
              <w:jc w:val="center"/>
              <w:rPr>
                <w:color w:val="000000"/>
                <w:sz w:val="22"/>
                <w:szCs w:val="22"/>
              </w:rPr>
            </w:pPr>
            <w:r w:rsidRPr="00A91FEA">
              <w:rPr>
                <w:color w:val="000000"/>
                <w:sz w:val="22"/>
                <w:szCs w:val="22"/>
              </w:rPr>
              <w:t>3</w:t>
            </w:r>
          </w:p>
          <w:p w:rsidR="00E42111" w:rsidRDefault="00E42111" w:rsidP="00CA3C14">
            <w:pPr>
              <w:spacing w:before="60"/>
              <w:jc w:val="center"/>
              <w:rPr>
                <w:color w:val="000000"/>
                <w:sz w:val="22"/>
                <w:szCs w:val="22"/>
              </w:rPr>
            </w:pPr>
            <w:r w:rsidRPr="00A91FEA">
              <w:rPr>
                <w:color w:val="000000"/>
                <w:sz w:val="22"/>
                <w:szCs w:val="22"/>
              </w:rPr>
              <w:t>3.1</w:t>
            </w:r>
          </w:p>
          <w:p w:rsidR="00E42111" w:rsidRPr="00A91FEA" w:rsidRDefault="00E42111" w:rsidP="00CA3C14">
            <w:pPr>
              <w:spacing w:before="60"/>
              <w:jc w:val="center"/>
              <w:rPr>
                <w:color w:val="000000"/>
                <w:sz w:val="22"/>
                <w:szCs w:val="22"/>
              </w:rPr>
            </w:pPr>
            <w:r w:rsidRPr="00A91FEA">
              <w:rPr>
                <w:color w:val="000000"/>
                <w:sz w:val="22"/>
                <w:szCs w:val="22"/>
              </w:rPr>
              <w:t>3.2</w:t>
            </w:r>
          </w:p>
          <w:p w:rsidR="00B53676" w:rsidRDefault="00E42111" w:rsidP="00163DC4">
            <w:pPr>
              <w:spacing w:before="60"/>
              <w:jc w:val="center"/>
              <w:rPr>
                <w:color w:val="000000"/>
                <w:sz w:val="22"/>
                <w:szCs w:val="22"/>
              </w:rPr>
            </w:pPr>
            <w:r w:rsidRPr="00A91FEA">
              <w:rPr>
                <w:color w:val="000000"/>
                <w:sz w:val="22"/>
                <w:szCs w:val="22"/>
              </w:rPr>
              <w:t>3.3</w:t>
            </w:r>
          </w:p>
          <w:p w:rsidR="00EE31C2" w:rsidRDefault="00EE31C2" w:rsidP="00163DC4">
            <w:pPr>
              <w:spacing w:before="60"/>
              <w:jc w:val="center"/>
              <w:rPr>
                <w:color w:val="000000"/>
                <w:sz w:val="22"/>
                <w:szCs w:val="22"/>
              </w:rPr>
            </w:pPr>
            <w:r>
              <w:rPr>
                <w:color w:val="000000"/>
                <w:sz w:val="22"/>
                <w:szCs w:val="22"/>
              </w:rPr>
              <w:t>3.4</w:t>
            </w:r>
          </w:p>
          <w:p w:rsidR="00EE31C2" w:rsidRDefault="00EE31C2" w:rsidP="00163DC4">
            <w:pPr>
              <w:spacing w:before="60"/>
              <w:jc w:val="center"/>
              <w:rPr>
                <w:color w:val="000000"/>
                <w:sz w:val="22"/>
                <w:szCs w:val="22"/>
              </w:rPr>
            </w:pPr>
            <w:r>
              <w:rPr>
                <w:color w:val="000000"/>
                <w:sz w:val="22"/>
                <w:szCs w:val="22"/>
              </w:rPr>
              <w:t>3.5</w:t>
            </w:r>
          </w:p>
          <w:p w:rsidR="00FD0601" w:rsidRPr="00A91FEA" w:rsidRDefault="00FD0601" w:rsidP="00163DC4">
            <w:pPr>
              <w:spacing w:before="60"/>
              <w:jc w:val="center"/>
              <w:rPr>
                <w:color w:val="000000"/>
                <w:sz w:val="22"/>
                <w:szCs w:val="22"/>
              </w:rPr>
            </w:pPr>
            <w:r>
              <w:rPr>
                <w:color w:val="000000"/>
                <w:sz w:val="22"/>
                <w:szCs w:val="22"/>
              </w:rPr>
              <w:t>3.6</w:t>
            </w:r>
          </w:p>
        </w:tc>
        <w:tc>
          <w:tcPr>
            <w:tcW w:w="6124" w:type="dxa"/>
            <w:shd w:val="clear" w:color="auto" w:fill="auto"/>
            <w:tcMar>
              <w:left w:w="57" w:type="dxa"/>
              <w:right w:w="57" w:type="dxa"/>
            </w:tcMar>
          </w:tcPr>
          <w:p w:rsidR="00FD7E04" w:rsidRPr="00C165DA" w:rsidRDefault="00FD7E04" w:rsidP="00FD7E04">
            <w:pPr>
              <w:tabs>
                <w:tab w:val="left" w:pos="3328"/>
                <w:tab w:val="left" w:pos="4768"/>
              </w:tabs>
              <w:spacing w:before="60"/>
              <w:rPr>
                <w:sz w:val="22"/>
                <w:szCs w:val="22"/>
              </w:rPr>
            </w:pPr>
            <w:r w:rsidRPr="00C165DA">
              <w:rPr>
                <w:color w:val="000000"/>
                <w:sz w:val="22"/>
                <w:szCs w:val="22"/>
              </w:rPr>
              <w:t xml:space="preserve">Đóng mới hoặc </w:t>
            </w:r>
            <w:r w:rsidRPr="00C165DA">
              <w:rPr>
                <w:sz w:val="22"/>
                <w:szCs w:val="22"/>
              </w:rPr>
              <w:t>sửa chửa phần vỏ tàu</w:t>
            </w:r>
            <w:r w:rsidR="00804171" w:rsidRPr="00C165DA">
              <w:rPr>
                <w:sz w:val="22"/>
                <w:szCs w:val="22"/>
              </w:rPr>
              <w:t xml:space="preserve"> </w:t>
            </w:r>
          </w:p>
          <w:p w:rsidR="00FD7E04" w:rsidRPr="002B11EE" w:rsidRDefault="00FD7E04" w:rsidP="00FD7E04">
            <w:pPr>
              <w:spacing w:before="60"/>
              <w:rPr>
                <w:sz w:val="22"/>
                <w:szCs w:val="22"/>
              </w:rPr>
            </w:pPr>
            <w:r w:rsidRPr="002B11EE">
              <w:rPr>
                <w:sz w:val="22"/>
                <w:szCs w:val="22"/>
              </w:rPr>
              <w:t>Đọc hiểu bản vẽ chế tạo</w:t>
            </w:r>
            <w:r w:rsidR="00937B8F" w:rsidRPr="002B11EE">
              <w:rPr>
                <w:sz w:val="22"/>
                <w:szCs w:val="22"/>
              </w:rPr>
              <w:t>, sửa chử</w:t>
            </w:r>
            <w:r w:rsidR="009541DC" w:rsidRPr="002B11EE">
              <w:rPr>
                <w:sz w:val="22"/>
                <w:szCs w:val="22"/>
              </w:rPr>
              <w:t>a</w:t>
            </w:r>
            <w:r w:rsidRPr="002B11EE">
              <w:rPr>
                <w:sz w:val="22"/>
                <w:szCs w:val="22"/>
              </w:rPr>
              <w:t xml:space="preserve"> </w:t>
            </w:r>
            <w:r w:rsidR="00937B8F" w:rsidRPr="002B11EE">
              <w:rPr>
                <w:sz w:val="22"/>
                <w:szCs w:val="22"/>
              </w:rPr>
              <w:t>kết cấu, hệ thống tàu</w:t>
            </w:r>
          </w:p>
          <w:p w:rsidR="00091D45" w:rsidRPr="002B11EE" w:rsidRDefault="00091D45" w:rsidP="00FD7E04">
            <w:pPr>
              <w:spacing w:before="60"/>
              <w:rPr>
                <w:sz w:val="22"/>
                <w:szCs w:val="22"/>
              </w:rPr>
            </w:pPr>
            <w:r w:rsidRPr="002B11EE">
              <w:rPr>
                <w:sz w:val="22"/>
                <w:szCs w:val="22"/>
              </w:rPr>
              <w:t>Phương pháp cắt, hàn</w:t>
            </w:r>
            <w:r w:rsidR="00B83EB6" w:rsidRPr="002B11EE">
              <w:rPr>
                <w:sz w:val="22"/>
                <w:szCs w:val="22"/>
              </w:rPr>
              <w:t>, lắp đặt kết cấu và hệ thống</w:t>
            </w:r>
          </w:p>
          <w:p w:rsidR="00FD7E04" w:rsidRPr="002B11EE" w:rsidRDefault="009541DC" w:rsidP="00FD7E04">
            <w:pPr>
              <w:spacing w:before="60"/>
              <w:rPr>
                <w:sz w:val="22"/>
                <w:szCs w:val="22"/>
              </w:rPr>
            </w:pPr>
            <w:r w:rsidRPr="002B11EE">
              <w:rPr>
                <w:sz w:val="22"/>
                <w:szCs w:val="22"/>
              </w:rPr>
              <w:t>Gia công chi tiết, cụm chi tiết</w:t>
            </w:r>
            <w:r w:rsidR="00FD0601" w:rsidRPr="002B11EE">
              <w:rPr>
                <w:sz w:val="22"/>
                <w:szCs w:val="22"/>
              </w:rPr>
              <w:t xml:space="preserve"> kết cấu</w:t>
            </w:r>
          </w:p>
          <w:p w:rsidR="00FD0601" w:rsidRPr="002B11EE" w:rsidRDefault="003557E0" w:rsidP="00FD7E04">
            <w:pPr>
              <w:spacing w:before="60"/>
              <w:rPr>
                <w:sz w:val="22"/>
                <w:szCs w:val="22"/>
              </w:rPr>
            </w:pPr>
            <w:r w:rsidRPr="002B11EE">
              <w:rPr>
                <w:sz w:val="22"/>
                <w:szCs w:val="22"/>
              </w:rPr>
              <w:t>Lựa chọn,</w:t>
            </w:r>
            <w:r w:rsidR="00283D63" w:rsidRPr="002B11EE">
              <w:rPr>
                <w:sz w:val="22"/>
                <w:szCs w:val="22"/>
              </w:rPr>
              <w:t xml:space="preserve"> </w:t>
            </w:r>
            <w:r w:rsidRPr="002B11EE">
              <w:rPr>
                <w:sz w:val="22"/>
                <w:szCs w:val="22"/>
              </w:rPr>
              <w:t>gia công</w:t>
            </w:r>
            <w:r w:rsidR="00FD0601" w:rsidRPr="002B11EE">
              <w:rPr>
                <w:sz w:val="22"/>
                <w:szCs w:val="22"/>
              </w:rPr>
              <w:t xml:space="preserve"> thiết bị hệ thống phần vỏ</w:t>
            </w:r>
          </w:p>
          <w:p w:rsidR="00FD7E04" w:rsidRDefault="00091D45" w:rsidP="00FD7E04">
            <w:pPr>
              <w:spacing w:before="60"/>
              <w:rPr>
                <w:color w:val="000000"/>
                <w:sz w:val="22"/>
                <w:szCs w:val="22"/>
              </w:rPr>
            </w:pPr>
            <w:r>
              <w:rPr>
                <w:color w:val="000000"/>
                <w:sz w:val="22"/>
                <w:szCs w:val="22"/>
              </w:rPr>
              <w:t>Qui trình lắp ráp</w:t>
            </w:r>
            <w:r w:rsidR="00BE0C40">
              <w:rPr>
                <w:color w:val="000000"/>
                <w:sz w:val="22"/>
                <w:szCs w:val="22"/>
              </w:rPr>
              <w:t xml:space="preserve">, căn chỉnh </w:t>
            </w:r>
            <w:r>
              <w:rPr>
                <w:color w:val="000000"/>
                <w:sz w:val="22"/>
                <w:szCs w:val="22"/>
              </w:rPr>
              <w:t>phân, tổng đoạn</w:t>
            </w:r>
          </w:p>
          <w:p w:rsidR="00DF1B05" w:rsidRPr="00A91FEA" w:rsidRDefault="009B2A1A" w:rsidP="00FD7E04">
            <w:pPr>
              <w:spacing w:before="60"/>
              <w:rPr>
                <w:color w:val="000000"/>
                <w:sz w:val="22"/>
                <w:szCs w:val="22"/>
              </w:rPr>
            </w:pPr>
            <w:r>
              <w:rPr>
                <w:color w:val="000000"/>
                <w:sz w:val="22"/>
                <w:szCs w:val="22"/>
              </w:rPr>
              <w:t xml:space="preserve">Kiểm tra chất lượng, </w:t>
            </w:r>
            <w:r w:rsidR="00341095">
              <w:rPr>
                <w:color w:val="000000"/>
                <w:sz w:val="22"/>
                <w:szCs w:val="22"/>
              </w:rPr>
              <w:t xml:space="preserve">thử kín nước, </w:t>
            </w:r>
            <w:r>
              <w:rPr>
                <w:color w:val="000000"/>
                <w:sz w:val="22"/>
                <w:szCs w:val="22"/>
              </w:rPr>
              <w:t>nghiệm thu</w:t>
            </w:r>
          </w:p>
        </w:tc>
        <w:tc>
          <w:tcPr>
            <w:tcW w:w="1323" w:type="dxa"/>
            <w:shd w:val="clear" w:color="auto" w:fill="auto"/>
            <w:tcMar>
              <w:left w:w="57" w:type="dxa"/>
              <w:right w:w="57" w:type="dxa"/>
            </w:tcMar>
          </w:tcPr>
          <w:p w:rsidR="00E42111" w:rsidRPr="005E3F82" w:rsidRDefault="00F756BA" w:rsidP="00AD17E1">
            <w:pPr>
              <w:spacing w:before="40" w:after="40"/>
              <w:jc w:val="center"/>
              <w:rPr>
                <w:sz w:val="22"/>
                <w:szCs w:val="22"/>
              </w:rPr>
            </w:pPr>
            <w:r w:rsidRPr="005E3F82">
              <w:rPr>
                <w:sz w:val="22"/>
                <w:szCs w:val="22"/>
              </w:rPr>
              <w:t>b, c</w:t>
            </w:r>
          </w:p>
        </w:tc>
        <w:tc>
          <w:tcPr>
            <w:tcW w:w="837" w:type="dxa"/>
            <w:shd w:val="clear" w:color="auto" w:fill="auto"/>
            <w:tcMar>
              <w:left w:w="57" w:type="dxa"/>
              <w:right w:w="57" w:type="dxa"/>
            </w:tcMar>
          </w:tcPr>
          <w:p w:rsidR="00E42111" w:rsidRPr="005E3F82" w:rsidRDefault="00430F2D" w:rsidP="00AD17E1">
            <w:pPr>
              <w:spacing w:before="40" w:after="40"/>
              <w:jc w:val="center"/>
              <w:rPr>
                <w:sz w:val="22"/>
                <w:szCs w:val="22"/>
              </w:rPr>
            </w:pPr>
            <w:r w:rsidRPr="005E3F82">
              <w:rPr>
                <w:sz w:val="22"/>
                <w:szCs w:val="22"/>
              </w:rPr>
              <w:t>0</w:t>
            </w:r>
          </w:p>
        </w:tc>
        <w:tc>
          <w:tcPr>
            <w:tcW w:w="806" w:type="dxa"/>
            <w:shd w:val="clear" w:color="auto" w:fill="auto"/>
            <w:tcMar>
              <w:left w:w="57" w:type="dxa"/>
              <w:right w:w="57" w:type="dxa"/>
            </w:tcMar>
          </w:tcPr>
          <w:p w:rsidR="00E42111" w:rsidRPr="005E3F82" w:rsidRDefault="00A8062C" w:rsidP="005561A4">
            <w:pPr>
              <w:spacing w:before="40" w:after="40"/>
              <w:jc w:val="center"/>
              <w:rPr>
                <w:sz w:val="22"/>
                <w:szCs w:val="22"/>
              </w:rPr>
            </w:pPr>
            <w:r w:rsidRPr="005E3F82">
              <w:rPr>
                <w:sz w:val="22"/>
                <w:szCs w:val="22"/>
              </w:rPr>
              <w:t>5</w:t>
            </w:r>
          </w:p>
        </w:tc>
      </w:tr>
      <w:tr w:rsidR="00E42111" w:rsidRPr="00A91FEA" w:rsidTr="007A6301">
        <w:trPr>
          <w:jc w:val="center"/>
        </w:trPr>
        <w:tc>
          <w:tcPr>
            <w:tcW w:w="675" w:type="dxa"/>
            <w:shd w:val="clear" w:color="auto" w:fill="auto"/>
            <w:tcMar>
              <w:left w:w="57" w:type="dxa"/>
              <w:right w:w="57" w:type="dxa"/>
            </w:tcMar>
          </w:tcPr>
          <w:p w:rsidR="00E42111" w:rsidRPr="00A91FEA" w:rsidRDefault="00E42111" w:rsidP="00CA3C14">
            <w:pPr>
              <w:spacing w:before="60"/>
              <w:jc w:val="center"/>
              <w:rPr>
                <w:color w:val="000000"/>
                <w:sz w:val="22"/>
                <w:szCs w:val="22"/>
              </w:rPr>
            </w:pPr>
            <w:r w:rsidRPr="00A91FEA">
              <w:rPr>
                <w:color w:val="000000"/>
                <w:sz w:val="22"/>
                <w:szCs w:val="22"/>
              </w:rPr>
              <w:t>4</w:t>
            </w:r>
          </w:p>
          <w:p w:rsidR="00E42111" w:rsidRPr="00A91FEA" w:rsidRDefault="00B53676" w:rsidP="00CA3C14">
            <w:pPr>
              <w:spacing w:before="60"/>
              <w:jc w:val="center"/>
              <w:rPr>
                <w:color w:val="000000"/>
                <w:sz w:val="22"/>
                <w:szCs w:val="22"/>
              </w:rPr>
            </w:pPr>
            <w:r w:rsidRPr="00A91FEA">
              <w:rPr>
                <w:color w:val="000000"/>
                <w:sz w:val="22"/>
                <w:szCs w:val="22"/>
              </w:rPr>
              <w:t>4.1</w:t>
            </w:r>
          </w:p>
          <w:p w:rsidR="00E42111" w:rsidRPr="00A91FEA" w:rsidRDefault="00B53676" w:rsidP="00CA3C14">
            <w:pPr>
              <w:spacing w:before="60"/>
              <w:jc w:val="center"/>
              <w:rPr>
                <w:color w:val="000000"/>
                <w:sz w:val="22"/>
                <w:szCs w:val="22"/>
              </w:rPr>
            </w:pPr>
            <w:r w:rsidRPr="00A91FEA">
              <w:rPr>
                <w:color w:val="000000"/>
                <w:sz w:val="22"/>
                <w:szCs w:val="22"/>
              </w:rPr>
              <w:t>4.2</w:t>
            </w:r>
          </w:p>
          <w:p w:rsidR="00B53676" w:rsidRDefault="00B53676" w:rsidP="00536636">
            <w:pPr>
              <w:spacing w:before="60"/>
              <w:jc w:val="center"/>
              <w:rPr>
                <w:color w:val="000000"/>
                <w:sz w:val="22"/>
                <w:szCs w:val="22"/>
              </w:rPr>
            </w:pPr>
            <w:r w:rsidRPr="00A91FEA">
              <w:rPr>
                <w:color w:val="000000"/>
                <w:sz w:val="22"/>
                <w:szCs w:val="22"/>
              </w:rPr>
              <w:t>4.3</w:t>
            </w:r>
          </w:p>
          <w:p w:rsidR="00D71F11" w:rsidRPr="00A91FEA" w:rsidRDefault="00D71F11" w:rsidP="00536636">
            <w:pPr>
              <w:spacing w:before="60"/>
              <w:jc w:val="center"/>
              <w:rPr>
                <w:color w:val="000000"/>
                <w:sz w:val="22"/>
                <w:szCs w:val="22"/>
              </w:rPr>
            </w:pPr>
            <w:r>
              <w:rPr>
                <w:color w:val="000000"/>
                <w:sz w:val="22"/>
                <w:szCs w:val="22"/>
              </w:rPr>
              <w:t>4.4</w:t>
            </w:r>
          </w:p>
        </w:tc>
        <w:tc>
          <w:tcPr>
            <w:tcW w:w="6124" w:type="dxa"/>
            <w:shd w:val="clear" w:color="auto" w:fill="auto"/>
            <w:tcMar>
              <w:left w:w="57" w:type="dxa"/>
              <w:right w:w="57" w:type="dxa"/>
            </w:tcMar>
          </w:tcPr>
          <w:p w:rsidR="00FD7E04" w:rsidRPr="00C165DA" w:rsidRDefault="00FD7E04" w:rsidP="00FD7E04">
            <w:pPr>
              <w:spacing w:before="60"/>
              <w:rPr>
                <w:color w:val="000000"/>
                <w:sz w:val="22"/>
                <w:szCs w:val="22"/>
              </w:rPr>
            </w:pPr>
            <w:r w:rsidRPr="00C165DA">
              <w:rPr>
                <w:color w:val="000000"/>
                <w:sz w:val="22"/>
                <w:szCs w:val="22"/>
              </w:rPr>
              <w:t>Bố trí và lắp đặt thiết bị</w:t>
            </w:r>
            <w:r w:rsidR="006B0B99" w:rsidRPr="00C165DA">
              <w:rPr>
                <w:color w:val="000000"/>
                <w:sz w:val="22"/>
                <w:szCs w:val="22"/>
              </w:rPr>
              <w:t xml:space="preserve"> trên boong và </w:t>
            </w:r>
            <w:r w:rsidR="00D53EB7" w:rsidRPr="00C165DA">
              <w:rPr>
                <w:color w:val="000000"/>
                <w:sz w:val="22"/>
                <w:szCs w:val="22"/>
              </w:rPr>
              <w:t>nội thất</w:t>
            </w:r>
            <w:r w:rsidRPr="00C165DA">
              <w:rPr>
                <w:color w:val="000000"/>
                <w:sz w:val="22"/>
                <w:szCs w:val="22"/>
              </w:rPr>
              <w:t xml:space="preserve"> tàu</w:t>
            </w:r>
          </w:p>
          <w:p w:rsidR="005B5A7F" w:rsidRDefault="005B5A7F" w:rsidP="007E76B5">
            <w:pPr>
              <w:spacing w:before="60"/>
              <w:rPr>
                <w:sz w:val="22"/>
                <w:szCs w:val="22"/>
              </w:rPr>
            </w:pPr>
            <w:r>
              <w:rPr>
                <w:sz w:val="22"/>
                <w:szCs w:val="22"/>
              </w:rPr>
              <w:t>Đọc bản vẽ bố trí, lắp đặt thiết bị trên bong và hệ thống tàu</w:t>
            </w:r>
          </w:p>
          <w:p w:rsidR="00536636" w:rsidRDefault="00D53EB7" w:rsidP="007E76B5">
            <w:pPr>
              <w:spacing w:before="60"/>
              <w:rPr>
                <w:sz w:val="22"/>
                <w:szCs w:val="22"/>
              </w:rPr>
            </w:pPr>
            <w:r>
              <w:rPr>
                <w:sz w:val="22"/>
                <w:szCs w:val="22"/>
              </w:rPr>
              <w:t>Qui trình lắp đặt thiết bị</w:t>
            </w:r>
            <w:r w:rsidR="006B0B99">
              <w:rPr>
                <w:sz w:val="22"/>
                <w:szCs w:val="22"/>
              </w:rPr>
              <w:t xml:space="preserve"> trên bo</w:t>
            </w:r>
            <w:r w:rsidR="000F385A">
              <w:rPr>
                <w:sz w:val="22"/>
                <w:szCs w:val="22"/>
              </w:rPr>
              <w:t>o</w:t>
            </w:r>
            <w:r w:rsidR="006B0B99">
              <w:rPr>
                <w:sz w:val="22"/>
                <w:szCs w:val="22"/>
              </w:rPr>
              <w:t xml:space="preserve">ng </w:t>
            </w:r>
          </w:p>
          <w:p w:rsidR="00035C12" w:rsidRDefault="00536636" w:rsidP="007E76B5">
            <w:pPr>
              <w:spacing w:before="60"/>
              <w:rPr>
                <w:sz w:val="22"/>
                <w:szCs w:val="22"/>
              </w:rPr>
            </w:pPr>
            <w:r>
              <w:rPr>
                <w:sz w:val="22"/>
                <w:szCs w:val="22"/>
              </w:rPr>
              <w:t xml:space="preserve">Qui trình lắp ráp </w:t>
            </w:r>
            <w:r w:rsidR="00D53EB7">
              <w:rPr>
                <w:sz w:val="22"/>
                <w:szCs w:val="22"/>
              </w:rPr>
              <w:t>nội thất tàu</w:t>
            </w:r>
          </w:p>
          <w:p w:rsidR="003A7885" w:rsidRPr="006B431B" w:rsidRDefault="00536636" w:rsidP="00341095">
            <w:pPr>
              <w:spacing w:before="60"/>
              <w:rPr>
                <w:sz w:val="22"/>
                <w:szCs w:val="22"/>
              </w:rPr>
            </w:pPr>
            <w:r>
              <w:rPr>
                <w:sz w:val="22"/>
                <w:szCs w:val="22"/>
              </w:rPr>
              <w:t>Qui trình sơn thiết bị và vỏ tàu</w:t>
            </w:r>
          </w:p>
        </w:tc>
        <w:tc>
          <w:tcPr>
            <w:tcW w:w="1323" w:type="dxa"/>
            <w:shd w:val="clear" w:color="auto" w:fill="auto"/>
            <w:tcMar>
              <w:left w:w="57" w:type="dxa"/>
              <w:right w:w="57" w:type="dxa"/>
            </w:tcMar>
          </w:tcPr>
          <w:p w:rsidR="00E42111" w:rsidRPr="005E3F82" w:rsidRDefault="00434B15" w:rsidP="00AD17E1">
            <w:pPr>
              <w:spacing w:before="60"/>
              <w:jc w:val="center"/>
              <w:rPr>
                <w:sz w:val="22"/>
                <w:szCs w:val="22"/>
              </w:rPr>
            </w:pPr>
            <w:r w:rsidRPr="005E3F82">
              <w:rPr>
                <w:sz w:val="22"/>
                <w:szCs w:val="22"/>
              </w:rPr>
              <w:t>b,c</w:t>
            </w:r>
          </w:p>
        </w:tc>
        <w:tc>
          <w:tcPr>
            <w:tcW w:w="837" w:type="dxa"/>
            <w:shd w:val="clear" w:color="auto" w:fill="auto"/>
            <w:tcMar>
              <w:left w:w="57" w:type="dxa"/>
              <w:right w:w="57" w:type="dxa"/>
            </w:tcMar>
          </w:tcPr>
          <w:p w:rsidR="00E42111" w:rsidRPr="005E3F82" w:rsidRDefault="00430F2D" w:rsidP="00AD17E1">
            <w:pPr>
              <w:spacing w:before="40" w:after="40"/>
              <w:jc w:val="center"/>
              <w:rPr>
                <w:sz w:val="22"/>
                <w:szCs w:val="22"/>
              </w:rPr>
            </w:pPr>
            <w:r w:rsidRPr="005E3F82">
              <w:rPr>
                <w:sz w:val="22"/>
                <w:szCs w:val="22"/>
              </w:rPr>
              <w:t>0</w:t>
            </w:r>
          </w:p>
        </w:tc>
        <w:tc>
          <w:tcPr>
            <w:tcW w:w="806" w:type="dxa"/>
            <w:shd w:val="clear" w:color="auto" w:fill="auto"/>
            <w:tcMar>
              <w:left w:w="57" w:type="dxa"/>
              <w:right w:w="57" w:type="dxa"/>
            </w:tcMar>
          </w:tcPr>
          <w:p w:rsidR="00E42111" w:rsidRPr="005E3F82" w:rsidRDefault="007A6301" w:rsidP="007A6301">
            <w:pPr>
              <w:spacing w:before="40" w:after="40"/>
              <w:jc w:val="center"/>
              <w:rPr>
                <w:sz w:val="22"/>
                <w:szCs w:val="22"/>
              </w:rPr>
            </w:pPr>
            <w:r w:rsidRPr="005E3F82">
              <w:rPr>
                <w:sz w:val="22"/>
                <w:szCs w:val="22"/>
              </w:rPr>
              <w:t>5</w:t>
            </w:r>
          </w:p>
        </w:tc>
      </w:tr>
      <w:tr w:rsidR="00B53676" w:rsidRPr="00A91FEA" w:rsidTr="007A6301">
        <w:trPr>
          <w:jc w:val="center"/>
        </w:trPr>
        <w:tc>
          <w:tcPr>
            <w:tcW w:w="675" w:type="dxa"/>
            <w:shd w:val="clear" w:color="auto" w:fill="auto"/>
            <w:tcMar>
              <w:left w:w="57" w:type="dxa"/>
              <w:right w:w="57" w:type="dxa"/>
            </w:tcMar>
          </w:tcPr>
          <w:p w:rsidR="00B53676" w:rsidRPr="00A91FEA" w:rsidRDefault="00B53676" w:rsidP="00B53676">
            <w:pPr>
              <w:spacing w:before="60"/>
              <w:jc w:val="center"/>
              <w:rPr>
                <w:color w:val="000000"/>
                <w:sz w:val="22"/>
                <w:szCs w:val="22"/>
              </w:rPr>
            </w:pPr>
            <w:r w:rsidRPr="00A91FEA">
              <w:rPr>
                <w:color w:val="000000"/>
                <w:sz w:val="22"/>
                <w:szCs w:val="22"/>
              </w:rPr>
              <w:t>5</w:t>
            </w:r>
          </w:p>
          <w:p w:rsidR="00B53676" w:rsidRPr="00A91FEA" w:rsidRDefault="00B53676" w:rsidP="00B53676">
            <w:pPr>
              <w:spacing w:before="60"/>
              <w:jc w:val="center"/>
              <w:rPr>
                <w:color w:val="000000"/>
                <w:sz w:val="22"/>
                <w:szCs w:val="22"/>
              </w:rPr>
            </w:pPr>
            <w:r w:rsidRPr="00A91FEA">
              <w:rPr>
                <w:color w:val="000000"/>
                <w:sz w:val="22"/>
                <w:szCs w:val="22"/>
              </w:rPr>
              <w:t>5.1</w:t>
            </w:r>
          </w:p>
          <w:p w:rsidR="00B53676" w:rsidRPr="00A91FEA" w:rsidRDefault="00B53676" w:rsidP="00B53676">
            <w:pPr>
              <w:spacing w:before="60"/>
              <w:jc w:val="center"/>
              <w:rPr>
                <w:color w:val="000000"/>
                <w:sz w:val="22"/>
                <w:szCs w:val="22"/>
              </w:rPr>
            </w:pPr>
            <w:r w:rsidRPr="00A91FEA">
              <w:rPr>
                <w:color w:val="000000"/>
                <w:sz w:val="22"/>
                <w:szCs w:val="22"/>
              </w:rPr>
              <w:t>5.2</w:t>
            </w:r>
          </w:p>
          <w:p w:rsidR="00536636" w:rsidRDefault="00B53676" w:rsidP="006B19A6">
            <w:pPr>
              <w:spacing w:before="60"/>
              <w:jc w:val="center"/>
              <w:rPr>
                <w:color w:val="000000"/>
                <w:sz w:val="22"/>
                <w:szCs w:val="22"/>
              </w:rPr>
            </w:pPr>
            <w:r w:rsidRPr="00A91FEA">
              <w:rPr>
                <w:color w:val="000000"/>
                <w:sz w:val="22"/>
                <w:szCs w:val="22"/>
              </w:rPr>
              <w:t>5.</w:t>
            </w:r>
            <w:r w:rsidR="008D4537">
              <w:rPr>
                <w:color w:val="000000"/>
                <w:sz w:val="22"/>
                <w:szCs w:val="22"/>
              </w:rPr>
              <w:t>3</w:t>
            </w:r>
          </w:p>
          <w:p w:rsidR="00C9117C" w:rsidRPr="00A91FEA" w:rsidRDefault="00C9117C" w:rsidP="006B19A6">
            <w:pPr>
              <w:spacing w:before="60"/>
              <w:jc w:val="center"/>
              <w:rPr>
                <w:color w:val="000000"/>
                <w:sz w:val="22"/>
                <w:szCs w:val="22"/>
              </w:rPr>
            </w:pPr>
            <w:r>
              <w:rPr>
                <w:color w:val="000000"/>
                <w:sz w:val="22"/>
                <w:szCs w:val="22"/>
              </w:rPr>
              <w:t>5.4</w:t>
            </w:r>
          </w:p>
        </w:tc>
        <w:tc>
          <w:tcPr>
            <w:tcW w:w="6124" w:type="dxa"/>
            <w:shd w:val="clear" w:color="auto" w:fill="auto"/>
            <w:tcMar>
              <w:left w:w="57" w:type="dxa"/>
              <w:right w:w="57" w:type="dxa"/>
            </w:tcMar>
          </w:tcPr>
          <w:p w:rsidR="00FD7E04" w:rsidRPr="00C165DA" w:rsidRDefault="00FD7E04" w:rsidP="00FD7E04">
            <w:pPr>
              <w:spacing w:before="60"/>
              <w:rPr>
                <w:sz w:val="22"/>
                <w:szCs w:val="22"/>
              </w:rPr>
            </w:pPr>
            <w:r w:rsidRPr="00C165DA">
              <w:rPr>
                <w:sz w:val="22"/>
                <w:szCs w:val="22"/>
              </w:rPr>
              <w:t xml:space="preserve">Bố trí và lắp đặt phần máy và </w:t>
            </w:r>
            <w:r w:rsidR="00E07930" w:rsidRPr="00C165DA">
              <w:rPr>
                <w:sz w:val="22"/>
                <w:szCs w:val="22"/>
              </w:rPr>
              <w:t>hệ động lực</w:t>
            </w:r>
          </w:p>
          <w:p w:rsidR="00D71F11" w:rsidRDefault="00D71F11" w:rsidP="00FD7E04">
            <w:pPr>
              <w:spacing w:before="60"/>
              <w:rPr>
                <w:sz w:val="22"/>
                <w:szCs w:val="22"/>
              </w:rPr>
            </w:pPr>
            <w:r>
              <w:rPr>
                <w:sz w:val="22"/>
                <w:szCs w:val="22"/>
              </w:rPr>
              <w:t>Đọc bản vẽ bố trí chung buồng máy, lắp đặt hệ động lực</w:t>
            </w:r>
          </w:p>
          <w:p w:rsidR="00FD7E04" w:rsidRDefault="006B19A6" w:rsidP="00FD7E04">
            <w:pPr>
              <w:spacing w:before="60"/>
              <w:rPr>
                <w:sz w:val="22"/>
                <w:szCs w:val="22"/>
              </w:rPr>
            </w:pPr>
            <w:r>
              <w:rPr>
                <w:sz w:val="22"/>
                <w:szCs w:val="22"/>
              </w:rPr>
              <w:t>Qui trình lắp đặt</w:t>
            </w:r>
            <w:r w:rsidR="00D71F11">
              <w:rPr>
                <w:sz w:val="22"/>
                <w:szCs w:val="22"/>
              </w:rPr>
              <w:t xml:space="preserve"> máy chính, máy phụ, thiết bị năng lượng</w:t>
            </w:r>
          </w:p>
          <w:p w:rsidR="00D71F11" w:rsidRPr="006B431B" w:rsidRDefault="00D71F11" w:rsidP="00FD7E04">
            <w:pPr>
              <w:spacing w:before="60"/>
              <w:rPr>
                <w:sz w:val="22"/>
                <w:szCs w:val="22"/>
              </w:rPr>
            </w:pPr>
            <w:r>
              <w:rPr>
                <w:sz w:val="22"/>
                <w:szCs w:val="22"/>
              </w:rPr>
              <w:t>Qui trình lắp đặt, căn chỉnh hệ trục và chân vịt</w:t>
            </w:r>
          </w:p>
          <w:p w:rsidR="007504BB" w:rsidRPr="006B431B" w:rsidRDefault="00D06DEA" w:rsidP="00D06DEA">
            <w:pPr>
              <w:spacing w:before="60"/>
              <w:rPr>
                <w:color w:val="000000"/>
                <w:sz w:val="22"/>
                <w:szCs w:val="22"/>
              </w:rPr>
            </w:pPr>
            <w:r>
              <w:rPr>
                <w:color w:val="000000"/>
                <w:sz w:val="22"/>
                <w:szCs w:val="22"/>
              </w:rPr>
              <w:t>Kiểm tra chất lượng và nghiệm thu</w:t>
            </w:r>
          </w:p>
        </w:tc>
        <w:tc>
          <w:tcPr>
            <w:tcW w:w="1323" w:type="dxa"/>
            <w:shd w:val="clear" w:color="auto" w:fill="auto"/>
            <w:tcMar>
              <w:left w:w="57" w:type="dxa"/>
              <w:right w:w="57" w:type="dxa"/>
            </w:tcMar>
          </w:tcPr>
          <w:p w:rsidR="00B53676" w:rsidRPr="005E3F82" w:rsidRDefault="00434B15" w:rsidP="00AD17E1">
            <w:pPr>
              <w:spacing w:before="60"/>
              <w:jc w:val="center"/>
              <w:rPr>
                <w:sz w:val="22"/>
                <w:szCs w:val="22"/>
              </w:rPr>
            </w:pPr>
            <w:r w:rsidRPr="005E3F82">
              <w:rPr>
                <w:sz w:val="22"/>
                <w:szCs w:val="22"/>
              </w:rPr>
              <w:t>c</w:t>
            </w:r>
          </w:p>
        </w:tc>
        <w:tc>
          <w:tcPr>
            <w:tcW w:w="837" w:type="dxa"/>
            <w:shd w:val="clear" w:color="auto" w:fill="auto"/>
            <w:tcMar>
              <w:left w:w="57" w:type="dxa"/>
              <w:right w:w="57" w:type="dxa"/>
            </w:tcMar>
          </w:tcPr>
          <w:p w:rsidR="00B53676" w:rsidRPr="005E3F82" w:rsidRDefault="00430F2D" w:rsidP="00AD17E1">
            <w:pPr>
              <w:spacing w:before="40" w:after="40"/>
              <w:jc w:val="center"/>
              <w:rPr>
                <w:sz w:val="22"/>
                <w:szCs w:val="22"/>
              </w:rPr>
            </w:pPr>
            <w:r w:rsidRPr="005E3F82">
              <w:rPr>
                <w:sz w:val="22"/>
                <w:szCs w:val="22"/>
              </w:rPr>
              <w:t>0</w:t>
            </w:r>
          </w:p>
        </w:tc>
        <w:tc>
          <w:tcPr>
            <w:tcW w:w="806" w:type="dxa"/>
            <w:shd w:val="clear" w:color="auto" w:fill="auto"/>
            <w:tcMar>
              <w:left w:w="57" w:type="dxa"/>
              <w:right w:w="57" w:type="dxa"/>
            </w:tcMar>
          </w:tcPr>
          <w:p w:rsidR="00B53676" w:rsidRPr="005E3F82" w:rsidRDefault="007A6301" w:rsidP="007A6301">
            <w:pPr>
              <w:spacing w:before="40" w:after="40"/>
              <w:jc w:val="center"/>
              <w:rPr>
                <w:sz w:val="22"/>
                <w:szCs w:val="22"/>
              </w:rPr>
            </w:pPr>
            <w:r w:rsidRPr="005E3F82">
              <w:rPr>
                <w:sz w:val="22"/>
                <w:szCs w:val="22"/>
              </w:rPr>
              <w:t>5</w:t>
            </w:r>
          </w:p>
        </w:tc>
      </w:tr>
      <w:tr w:rsidR="006B1D03" w:rsidRPr="00A91FEA" w:rsidTr="007A6301">
        <w:trPr>
          <w:jc w:val="center"/>
        </w:trPr>
        <w:tc>
          <w:tcPr>
            <w:tcW w:w="675" w:type="dxa"/>
            <w:shd w:val="clear" w:color="auto" w:fill="auto"/>
            <w:tcMar>
              <w:left w:w="57" w:type="dxa"/>
              <w:right w:w="57" w:type="dxa"/>
            </w:tcMar>
          </w:tcPr>
          <w:p w:rsidR="006B1D03" w:rsidRPr="002E2C08" w:rsidRDefault="006B1D03" w:rsidP="002E2C08">
            <w:pPr>
              <w:pStyle w:val="ListParagraph"/>
              <w:spacing w:before="60" w:after="60"/>
              <w:ind w:left="0"/>
              <w:jc w:val="center"/>
              <w:rPr>
                <w:color w:val="000000"/>
                <w:sz w:val="22"/>
                <w:szCs w:val="22"/>
              </w:rPr>
            </w:pPr>
            <w:r w:rsidRPr="002E2C08">
              <w:rPr>
                <w:color w:val="000000"/>
                <w:sz w:val="22"/>
                <w:szCs w:val="22"/>
              </w:rPr>
              <w:t>6</w:t>
            </w:r>
          </w:p>
          <w:p w:rsidR="006B1D03" w:rsidRPr="002E2C08" w:rsidRDefault="006B1D03" w:rsidP="002E2C08">
            <w:pPr>
              <w:spacing w:before="60"/>
              <w:jc w:val="center"/>
              <w:rPr>
                <w:color w:val="000000"/>
                <w:sz w:val="22"/>
                <w:szCs w:val="22"/>
              </w:rPr>
            </w:pPr>
            <w:r w:rsidRPr="002E2C08">
              <w:rPr>
                <w:color w:val="000000"/>
                <w:sz w:val="22"/>
                <w:szCs w:val="22"/>
              </w:rPr>
              <w:t>6.1</w:t>
            </w:r>
          </w:p>
          <w:p w:rsidR="006B1D03" w:rsidRPr="002E2C08" w:rsidRDefault="006B1D03" w:rsidP="002E2C08">
            <w:pPr>
              <w:spacing w:before="60"/>
              <w:jc w:val="center"/>
              <w:rPr>
                <w:color w:val="000000"/>
                <w:sz w:val="22"/>
                <w:szCs w:val="22"/>
              </w:rPr>
            </w:pPr>
            <w:r w:rsidRPr="002E2C08">
              <w:rPr>
                <w:color w:val="000000"/>
                <w:sz w:val="22"/>
                <w:szCs w:val="22"/>
              </w:rPr>
              <w:t>6.2</w:t>
            </w:r>
          </w:p>
          <w:p w:rsidR="006B1D03" w:rsidRDefault="006B1D03" w:rsidP="002E2C08">
            <w:pPr>
              <w:spacing w:before="60"/>
              <w:jc w:val="center"/>
              <w:rPr>
                <w:color w:val="000000"/>
                <w:sz w:val="22"/>
                <w:szCs w:val="22"/>
              </w:rPr>
            </w:pPr>
            <w:r w:rsidRPr="002E2C08">
              <w:rPr>
                <w:color w:val="000000"/>
                <w:sz w:val="22"/>
                <w:szCs w:val="22"/>
              </w:rPr>
              <w:t>6.3</w:t>
            </w:r>
          </w:p>
          <w:p w:rsidR="002E2C08" w:rsidRPr="00A91FEA" w:rsidRDefault="002E2C08" w:rsidP="002E2C08">
            <w:pPr>
              <w:spacing w:before="60"/>
              <w:jc w:val="center"/>
              <w:rPr>
                <w:color w:val="000000"/>
                <w:sz w:val="22"/>
                <w:szCs w:val="22"/>
              </w:rPr>
            </w:pPr>
            <w:r>
              <w:rPr>
                <w:color w:val="000000"/>
                <w:sz w:val="22"/>
                <w:szCs w:val="22"/>
              </w:rPr>
              <w:t>6.4</w:t>
            </w:r>
          </w:p>
        </w:tc>
        <w:tc>
          <w:tcPr>
            <w:tcW w:w="6124" w:type="dxa"/>
            <w:shd w:val="clear" w:color="auto" w:fill="auto"/>
            <w:tcMar>
              <w:left w:w="57" w:type="dxa"/>
              <w:right w:w="57" w:type="dxa"/>
            </w:tcMar>
          </w:tcPr>
          <w:p w:rsidR="00FD7E04" w:rsidRPr="00C165DA" w:rsidRDefault="00FD7E04" w:rsidP="00FD7E04">
            <w:pPr>
              <w:pStyle w:val="ListParagraph"/>
              <w:spacing w:before="60" w:after="60"/>
              <w:ind w:left="0"/>
              <w:jc w:val="both"/>
              <w:rPr>
                <w:color w:val="000000"/>
                <w:sz w:val="22"/>
                <w:szCs w:val="22"/>
              </w:rPr>
            </w:pPr>
            <w:r w:rsidRPr="00C165DA">
              <w:rPr>
                <w:color w:val="000000"/>
                <w:sz w:val="22"/>
                <w:szCs w:val="22"/>
              </w:rPr>
              <w:t>Hạ thủy, chạy thử và bàn giao tàu</w:t>
            </w:r>
          </w:p>
          <w:p w:rsidR="00FD7E04" w:rsidRPr="002840A8" w:rsidRDefault="00FD7E04" w:rsidP="00FD7E04">
            <w:pPr>
              <w:spacing w:before="60"/>
              <w:rPr>
                <w:color w:val="000000"/>
                <w:sz w:val="22"/>
                <w:szCs w:val="22"/>
              </w:rPr>
            </w:pPr>
            <w:r>
              <w:rPr>
                <w:color w:val="000000"/>
                <w:sz w:val="22"/>
                <w:szCs w:val="22"/>
              </w:rPr>
              <w:t>Công tác chuẩn bị cho hạ thủy, thử tàu và bàn giao</w:t>
            </w:r>
          </w:p>
          <w:p w:rsidR="00FD7E04" w:rsidRDefault="00FD7E04" w:rsidP="00FD7E04">
            <w:pPr>
              <w:spacing w:before="60"/>
              <w:rPr>
                <w:color w:val="000000"/>
                <w:sz w:val="22"/>
                <w:szCs w:val="22"/>
              </w:rPr>
            </w:pPr>
            <w:r w:rsidRPr="002840A8">
              <w:rPr>
                <w:color w:val="000000"/>
                <w:sz w:val="22"/>
                <w:szCs w:val="22"/>
              </w:rPr>
              <w:t>Qui trình, thiết bị hạ thủy</w:t>
            </w:r>
          </w:p>
          <w:p w:rsidR="00FD7E04" w:rsidRDefault="00FD7E04" w:rsidP="00FD7E04">
            <w:pPr>
              <w:spacing w:before="60"/>
              <w:rPr>
                <w:color w:val="000000"/>
                <w:sz w:val="22"/>
                <w:szCs w:val="22"/>
              </w:rPr>
            </w:pPr>
            <w:r>
              <w:rPr>
                <w:color w:val="000000"/>
                <w:sz w:val="22"/>
                <w:szCs w:val="22"/>
              </w:rPr>
              <w:t>Thử tàu tại cầu cảng và thử tàu đường dài</w:t>
            </w:r>
          </w:p>
          <w:p w:rsidR="006B1D03" w:rsidRPr="006B431B" w:rsidRDefault="00FD7E04" w:rsidP="00FD7E04">
            <w:pPr>
              <w:spacing w:before="60"/>
              <w:rPr>
                <w:color w:val="000000"/>
                <w:sz w:val="22"/>
                <w:szCs w:val="22"/>
              </w:rPr>
            </w:pPr>
            <w:r>
              <w:rPr>
                <w:color w:val="000000"/>
                <w:sz w:val="22"/>
                <w:szCs w:val="22"/>
              </w:rPr>
              <w:t>Bàn giao tàu</w:t>
            </w:r>
          </w:p>
        </w:tc>
        <w:tc>
          <w:tcPr>
            <w:tcW w:w="1323" w:type="dxa"/>
            <w:shd w:val="clear" w:color="auto" w:fill="auto"/>
            <w:tcMar>
              <w:left w:w="57" w:type="dxa"/>
              <w:right w:w="57" w:type="dxa"/>
            </w:tcMar>
          </w:tcPr>
          <w:p w:rsidR="006B1D03" w:rsidRPr="005E3F82" w:rsidRDefault="00434B15" w:rsidP="00AD17E1">
            <w:pPr>
              <w:spacing w:before="60"/>
              <w:jc w:val="center"/>
              <w:rPr>
                <w:sz w:val="22"/>
                <w:szCs w:val="22"/>
              </w:rPr>
            </w:pPr>
            <w:r w:rsidRPr="005E3F82">
              <w:rPr>
                <w:sz w:val="22"/>
                <w:szCs w:val="22"/>
              </w:rPr>
              <w:t>d</w:t>
            </w:r>
          </w:p>
        </w:tc>
        <w:tc>
          <w:tcPr>
            <w:tcW w:w="837" w:type="dxa"/>
            <w:shd w:val="clear" w:color="auto" w:fill="auto"/>
            <w:tcMar>
              <w:left w:w="57" w:type="dxa"/>
              <w:right w:w="57" w:type="dxa"/>
            </w:tcMar>
          </w:tcPr>
          <w:p w:rsidR="006B1D03" w:rsidRPr="005E3F82" w:rsidRDefault="00430F2D" w:rsidP="00AD17E1">
            <w:pPr>
              <w:spacing w:before="40" w:after="40"/>
              <w:jc w:val="center"/>
              <w:rPr>
                <w:sz w:val="22"/>
                <w:szCs w:val="22"/>
              </w:rPr>
            </w:pPr>
            <w:r w:rsidRPr="005E3F82">
              <w:rPr>
                <w:sz w:val="22"/>
                <w:szCs w:val="22"/>
              </w:rPr>
              <w:t>0</w:t>
            </w:r>
          </w:p>
        </w:tc>
        <w:tc>
          <w:tcPr>
            <w:tcW w:w="806" w:type="dxa"/>
            <w:shd w:val="clear" w:color="auto" w:fill="auto"/>
            <w:tcMar>
              <w:left w:w="57" w:type="dxa"/>
              <w:right w:w="57" w:type="dxa"/>
            </w:tcMar>
          </w:tcPr>
          <w:p w:rsidR="006B1D03" w:rsidRPr="005E3F82" w:rsidRDefault="00EF3C18" w:rsidP="007A6301">
            <w:pPr>
              <w:spacing w:before="40" w:after="40"/>
              <w:jc w:val="center"/>
              <w:rPr>
                <w:sz w:val="22"/>
                <w:szCs w:val="22"/>
              </w:rPr>
            </w:pPr>
            <w:r w:rsidRPr="005E3F82">
              <w:rPr>
                <w:sz w:val="22"/>
                <w:szCs w:val="22"/>
              </w:rPr>
              <w:t>5</w:t>
            </w:r>
          </w:p>
        </w:tc>
      </w:tr>
    </w:tbl>
    <w:p w:rsidR="00CB7C2A" w:rsidRDefault="00FE736F" w:rsidP="00A32DAA">
      <w:pPr>
        <w:spacing w:after="60"/>
        <w:jc w:val="both"/>
        <w:rPr>
          <w:b/>
          <w:color w:val="000000"/>
          <w:szCs w:val="24"/>
        </w:rPr>
      </w:pPr>
      <w:r>
        <w:rPr>
          <w:b/>
          <w:color w:val="000000"/>
          <w:szCs w:val="24"/>
        </w:rPr>
        <w:t>7</w:t>
      </w:r>
      <w:r w:rsidR="0019615D" w:rsidRPr="00DC3327">
        <w:rPr>
          <w:b/>
          <w:color w:val="000000"/>
          <w:szCs w:val="24"/>
        </w:rPr>
        <w:t xml:space="preserve">. </w:t>
      </w:r>
      <w:r w:rsidR="000B3C3D">
        <w:rPr>
          <w:b/>
          <w:color w:val="000000"/>
          <w:szCs w:val="24"/>
        </w:rPr>
        <w:t>Phương pháp dạy học</w:t>
      </w:r>
      <w:r w:rsidR="0004235D" w:rsidRPr="00DC3327">
        <w:rPr>
          <w:b/>
          <w:color w:val="000000"/>
          <w:szCs w:val="24"/>
        </w:rPr>
        <w:t>:</w:t>
      </w:r>
      <w:r w:rsidR="002D781B">
        <w:rPr>
          <w:b/>
          <w:color w:val="000000"/>
          <w:szCs w:val="24"/>
        </w:rPr>
        <w:t xml:space="preserve">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9D4EA7" w:rsidRPr="001243AA" w:rsidTr="00321553">
        <w:trPr>
          <w:jc w:val="center"/>
        </w:trPr>
        <w:tc>
          <w:tcPr>
            <w:tcW w:w="704" w:type="dxa"/>
            <w:shd w:val="clear" w:color="auto" w:fill="auto"/>
            <w:tcMar>
              <w:left w:w="57" w:type="dxa"/>
              <w:right w:w="57" w:type="dxa"/>
            </w:tcMar>
            <w:vAlign w:val="center"/>
          </w:tcPr>
          <w:p w:rsidR="009D4EA7" w:rsidRPr="009814E5" w:rsidRDefault="009D4EA7" w:rsidP="00321553">
            <w:pPr>
              <w:spacing w:before="40" w:after="40"/>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rsidR="009D4EA7" w:rsidRPr="009814E5" w:rsidRDefault="009D4EA7" w:rsidP="00321553">
            <w:pPr>
              <w:spacing w:before="40" w:after="40"/>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rsidR="009D4EA7" w:rsidRPr="009814E5" w:rsidRDefault="009D4EA7" w:rsidP="00321553">
            <w:pPr>
              <w:spacing w:before="40" w:after="40"/>
              <w:jc w:val="center"/>
              <w:rPr>
                <w:b/>
                <w:color w:val="000000"/>
                <w:sz w:val="22"/>
              </w:rPr>
            </w:pPr>
            <w:r w:rsidRPr="009814E5">
              <w:rPr>
                <w:b/>
                <w:color w:val="000000"/>
                <w:sz w:val="22"/>
              </w:rPr>
              <w:t>Áp dụng cho chủ đề</w:t>
            </w:r>
          </w:p>
        </w:tc>
        <w:tc>
          <w:tcPr>
            <w:tcW w:w="1781" w:type="dxa"/>
            <w:tcMar>
              <w:left w:w="28" w:type="dxa"/>
              <w:right w:w="28" w:type="dxa"/>
            </w:tcMar>
          </w:tcPr>
          <w:p w:rsidR="009D4EA7" w:rsidRPr="009814E5" w:rsidRDefault="009D4EA7" w:rsidP="00321553">
            <w:pPr>
              <w:spacing w:before="40" w:after="40"/>
              <w:jc w:val="center"/>
              <w:rPr>
                <w:b/>
                <w:color w:val="000000"/>
                <w:sz w:val="22"/>
              </w:rPr>
            </w:pPr>
            <w:r w:rsidRPr="009814E5">
              <w:rPr>
                <w:b/>
                <w:color w:val="000000"/>
                <w:sz w:val="22"/>
              </w:rPr>
              <w:t>Nhằm đạt CLOs</w:t>
            </w:r>
          </w:p>
        </w:tc>
      </w:tr>
      <w:tr w:rsidR="009D4EA7" w:rsidRPr="001243AA" w:rsidTr="00321553">
        <w:trPr>
          <w:jc w:val="center"/>
        </w:trPr>
        <w:tc>
          <w:tcPr>
            <w:tcW w:w="704" w:type="dxa"/>
            <w:shd w:val="clear" w:color="auto" w:fill="auto"/>
            <w:tcMar>
              <w:left w:w="57" w:type="dxa"/>
              <w:right w:w="57" w:type="dxa"/>
            </w:tcMar>
          </w:tcPr>
          <w:p w:rsidR="009D4EA7" w:rsidRPr="00356C93" w:rsidRDefault="009D4EA7" w:rsidP="00321553">
            <w:pPr>
              <w:spacing w:before="40" w:after="40"/>
              <w:jc w:val="center"/>
              <w:rPr>
                <w:color w:val="000000"/>
                <w:sz w:val="22"/>
              </w:rPr>
            </w:pPr>
            <w:r w:rsidRPr="00356C93">
              <w:rPr>
                <w:color w:val="000000"/>
                <w:sz w:val="22"/>
              </w:rPr>
              <w:t>1</w:t>
            </w:r>
          </w:p>
        </w:tc>
        <w:tc>
          <w:tcPr>
            <w:tcW w:w="5245" w:type="dxa"/>
            <w:shd w:val="clear" w:color="auto" w:fill="auto"/>
            <w:tcMar>
              <w:left w:w="57" w:type="dxa"/>
              <w:right w:w="57" w:type="dxa"/>
            </w:tcMar>
          </w:tcPr>
          <w:p w:rsidR="009D4EA7" w:rsidRPr="00356C93" w:rsidRDefault="00E35F9D" w:rsidP="00E35F9D">
            <w:pPr>
              <w:spacing w:before="40" w:after="40"/>
              <w:rPr>
                <w:color w:val="000000"/>
                <w:sz w:val="22"/>
              </w:rPr>
            </w:pPr>
            <w:r>
              <w:rPr>
                <w:color w:val="000000"/>
                <w:sz w:val="22"/>
              </w:rPr>
              <w:t>Tổ chức học tập theo nhóm</w:t>
            </w:r>
          </w:p>
        </w:tc>
        <w:tc>
          <w:tcPr>
            <w:tcW w:w="2064" w:type="dxa"/>
            <w:tcMar>
              <w:left w:w="57" w:type="dxa"/>
              <w:right w:w="57" w:type="dxa"/>
            </w:tcMar>
          </w:tcPr>
          <w:p w:rsidR="009D4EA7" w:rsidRPr="00356C93" w:rsidRDefault="00594C0F" w:rsidP="00321553">
            <w:pPr>
              <w:spacing w:before="40" w:after="40"/>
              <w:jc w:val="center"/>
              <w:rPr>
                <w:color w:val="000000"/>
                <w:sz w:val="22"/>
              </w:rPr>
            </w:pPr>
            <w:r>
              <w:rPr>
                <w:color w:val="000000"/>
                <w:sz w:val="22"/>
              </w:rPr>
              <w:t>1,2</w:t>
            </w:r>
          </w:p>
        </w:tc>
        <w:tc>
          <w:tcPr>
            <w:tcW w:w="1781" w:type="dxa"/>
          </w:tcPr>
          <w:p w:rsidR="009D4EA7" w:rsidRPr="00356C93" w:rsidRDefault="00156FC8" w:rsidP="00321553">
            <w:pPr>
              <w:spacing w:before="40" w:after="40"/>
              <w:jc w:val="center"/>
              <w:rPr>
                <w:color w:val="000000"/>
                <w:sz w:val="22"/>
              </w:rPr>
            </w:pPr>
            <w:r>
              <w:rPr>
                <w:color w:val="000000"/>
                <w:sz w:val="22"/>
              </w:rPr>
              <w:t>a, b</w:t>
            </w:r>
          </w:p>
        </w:tc>
      </w:tr>
      <w:tr w:rsidR="009D4EA7" w:rsidRPr="001243AA" w:rsidTr="00321553">
        <w:trPr>
          <w:jc w:val="center"/>
        </w:trPr>
        <w:tc>
          <w:tcPr>
            <w:tcW w:w="704" w:type="dxa"/>
            <w:shd w:val="clear" w:color="auto" w:fill="auto"/>
            <w:tcMar>
              <w:left w:w="57" w:type="dxa"/>
              <w:right w:w="57" w:type="dxa"/>
            </w:tcMar>
          </w:tcPr>
          <w:p w:rsidR="009D4EA7" w:rsidRPr="00356C93" w:rsidRDefault="009D4EA7" w:rsidP="00321553">
            <w:pPr>
              <w:spacing w:before="40" w:after="40"/>
              <w:jc w:val="center"/>
              <w:rPr>
                <w:color w:val="000000"/>
                <w:sz w:val="22"/>
              </w:rPr>
            </w:pPr>
            <w:r w:rsidRPr="00356C93">
              <w:rPr>
                <w:color w:val="000000"/>
                <w:sz w:val="22"/>
              </w:rPr>
              <w:t>2</w:t>
            </w:r>
          </w:p>
        </w:tc>
        <w:tc>
          <w:tcPr>
            <w:tcW w:w="5245" w:type="dxa"/>
            <w:shd w:val="clear" w:color="auto" w:fill="auto"/>
            <w:tcMar>
              <w:left w:w="57" w:type="dxa"/>
              <w:right w:w="57" w:type="dxa"/>
            </w:tcMar>
          </w:tcPr>
          <w:p w:rsidR="009D4EA7" w:rsidRPr="00356C93" w:rsidRDefault="00E35F9D" w:rsidP="00321553">
            <w:pPr>
              <w:spacing w:before="40" w:after="40"/>
              <w:rPr>
                <w:color w:val="000000"/>
                <w:sz w:val="22"/>
              </w:rPr>
            </w:pPr>
            <w:r>
              <w:rPr>
                <w:color w:val="000000"/>
                <w:sz w:val="22"/>
              </w:rPr>
              <w:t>Tham gia trực tiếp sản xuất</w:t>
            </w:r>
          </w:p>
        </w:tc>
        <w:tc>
          <w:tcPr>
            <w:tcW w:w="2064" w:type="dxa"/>
            <w:tcMar>
              <w:left w:w="57" w:type="dxa"/>
              <w:right w:w="57" w:type="dxa"/>
            </w:tcMar>
          </w:tcPr>
          <w:p w:rsidR="009D4EA7" w:rsidRPr="00356C93" w:rsidRDefault="00C43084" w:rsidP="00321553">
            <w:pPr>
              <w:spacing w:before="40" w:after="40"/>
              <w:jc w:val="center"/>
              <w:rPr>
                <w:color w:val="000000"/>
                <w:sz w:val="22"/>
              </w:rPr>
            </w:pPr>
            <w:r>
              <w:rPr>
                <w:color w:val="000000"/>
                <w:sz w:val="22"/>
              </w:rPr>
              <w:t>3</w:t>
            </w:r>
            <w:r w:rsidR="00E35F9D">
              <w:rPr>
                <w:color w:val="000000"/>
                <w:sz w:val="22"/>
              </w:rPr>
              <w:t>,4,5,6</w:t>
            </w:r>
          </w:p>
        </w:tc>
        <w:tc>
          <w:tcPr>
            <w:tcW w:w="1781" w:type="dxa"/>
          </w:tcPr>
          <w:p w:rsidR="009D4EA7" w:rsidRPr="00356C93" w:rsidRDefault="00767CF4" w:rsidP="00321553">
            <w:pPr>
              <w:spacing w:before="40" w:after="40"/>
              <w:jc w:val="center"/>
              <w:rPr>
                <w:color w:val="000000"/>
                <w:sz w:val="22"/>
              </w:rPr>
            </w:pPr>
            <w:r>
              <w:rPr>
                <w:color w:val="000000"/>
                <w:sz w:val="22"/>
              </w:rPr>
              <w:t>c, d,</w:t>
            </w:r>
          </w:p>
        </w:tc>
      </w:tr>
    </w:tbl>
    <w:p w:rsidR="00265AA1" w:rsidRPr="00DC3327" w:rsidRDefault="00FE736F" w:rsidP="00265AA1">
      <w:pPr>
        <w:spacing w:after="60"/>
        <w:jc w:val="both"/>
        <w:rPr>
          <w:b/>
          <w:color w:val="000000"/>
          <w:szCs w:val="24"/>
        </w:rPr>
      </w:pPr>
      <w:r>
        <w:rPr>
          <w:b/>
          <w:color w:val="000000"/>
          <w:szCs w:val="24"/>
        </w:rPr>
        <w:t>8</w:t>
      </w:r>
      <w:r w:rsidR="00265AA1" w:rsidRPr="00DC3327">
        <w:rPr>
          <w:b/>
          <w:color w:val="000000"/>
          <w:szCs w:val="24"/>
        </w:rPr>
        <w:t>. Đánh giá kết quả học tập:</w:t>
      </w:r>
      <w:r w:rsidR="00265AA1">
        <w:rPr>
          <w:b/>
          <w:color w:val="000000"/>
          <w:szCs w:val="24"/>
        </w:rPr>
        <w:t xml:space="preserve">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844"/>
        <w:gridCol w:w="2278"/>
        <w:gridCol w:w="1957"/>
      </w:tblGrid>
      <w:tr w:rsidR="00265AA1" w:rsidRPr="00420B65" w:rsidTr="005E1C73">
        <w:trPr>
          <w:jc w:val="center"/>
        </w:trPr>
        <w:tc>
          <w:tcPr>
            <w:tcW w:w="670" w:type="dxa"/>
            <w:shd w:val="clear" w:color="auto" w:fill="auto"/>
          </w:tcPr>
          <w:p w:rsidR="00265AA1" w:rsidRPr="0047463C" w:rsidRDefault="00265AA1" w:rsidP="005E1C73">
            <w:pPr>
              <w:spacing w:before="40" w:after="40"/>
              <w:jc w:val="center"/>
              <w:rPr>
                <w:b/>
                <w:color w:val="000000"/>
                <w:sz w:val="22"/>
                <w:szCs w:val="22"/>
              </w:rPr>
            </w:pPr>
            <w:r w:rsidRPr="0047463C">
              <w:rPr>
                <w:b/>
                <w:color w:val="000000"/>
                <w:sz w:val="22"/>
                <w:szCs w:val="22"/>
              </w:rPr>
              <w:t>TT</w:t>
            </w:r>
            <w:r w:rsidR="0047463C">
              <w:rPr>
                <w:b/>
                <w:color w:val="000000"/>
                <w:sz w:val="22"/>
                <w:szCs w:val="22"/>
              </w:rPr>
              <w:t>.</w:t>
            </w:r>
          </w:p>
        </w:tc>
        <w:tc>
          <w:tcPr>
            <w:tcW w:w="4844" w:type="dxa"/>
            <w:shd w:val="clear" w:color="auto" w:fill="auto"/>
          </w:tcPr>
          <w:p w:rsidR="00265AA1" w:rsidRPr="0047463C" w:rsidRDefault="00265AA1" w:rsidP="005E1C73">
            <w:pPr>
              <w:spacing w:before="40" w:after="40"/>
              <w:jc w:val="center"/>
              <w:rPr>
                <w:b/>
                <w:color w:val="000000"/>
                <w:sz w:val="22"/>
                <w:szCs w:val="22"/>
              </w:rPr>
            </w:pPr>
            <w:r w:rsidRPr="0047463C">
              <w:rPr>
                <w:b/>
                <w:color w:val="000000"/>
                <w:sz w:val="22"/>
                <w:szCs w:val="22"/>
              </w:rPr>
              <w:t>Hình thức/tiêu chí đánh giá</w:t>
            </w:r>
          </w:p>
        </w:tc>
        <w:tc>
          <w:tcPr>
            <w:tcW w:w="2278" w:type="dxa"/>
            <w:shd w:val="clear" w:color="auto" w:fill="auto"/>
          </w:tcPr>
          <w:p w:rsidR="00265AA1" w:rsidRPr="0047463C" w:rsidRDefault="00265AA1" w:rsidP="005E1C73">
            <w:pPr>
              <w:spacing w:before="40" w:after="40"/>
              <w:jc w:val="center"/>
              <w:rPr>
                <w:b/>
                <w:color w:val="000000"/>
                <w:sz w:val="22"/>
                <w:szCs w:val="22"/>
              </w:rPr>
            </w:pPr>
            <w:r w:rsidRPr="0047463C">
              <w:rPr>
                <w:b/>
                <w:color w:val="000000"/>
                <w:sz w:val="22"/>
                <w:szCs w:val="22"/>
              </w:rPr>
              <w:t>Nhằm đạt CLOs</w:t>
            </w:r>
          </w:p>
        </w:tc>
        <w:tc>
          <w:tcPr>
            <w:tcW w:w="1957" w:type="dxa"/>
            <w:shd w:val="clear" w:color="auto" w:fill="auto"/>
          </w:tcPr>
          <w:p w:rsidR="00265AA1" w:rsidRPr="0047463C" w:rsidRDefault="00265AA1" w:rsidP="005E1C73">
            <w:pPr>
              <w:spacing w:before="40" w:after="40"/>
              <w:jc w:val="center"/>
              <w:rPr>
                <w:b/>
                <w:color w:val="000000"/>
                <w:sz w:val="22"/>
                <w:szCs w:val="22"/>
              </w:rPr>
            </w:pPr>
            <w:r w:rsidRPr="0047463C">
              <w:rPr>
                <w:b/>
                <w:color w:val="000000"/>
                <w:sz w:val="22"/>
                <w:szCs w:val="22"/>
              </w:rPr>
              <w:t>Trọng số (%)</w:t>
            </w:r>
          </w:p>
        </w:tc>
      </w:tr>
      <w:tr w:rsidR="00BA27C1" w:rsidRPr="00420B65" w:rsidTr="005E1C73">
        <w:trPr>
          <w:jc w:val="center"/>
        </w:trPr>
        <w:tc>
          <w:tcPr>
            <w:tcW w:w="670" w:type="dxa"/>
            <w:shd w:val="clear" w:color="auto" w:fill="auto"/>
          </w:tcPr>
          <w:p w:rsidR="00BA27C1" w:rsidRPr="0047463C" w:rsidRDefault="00B15B21" w:rsidP="00BA27C1">
            <w:pPr>
              <w:spacing w:before="40" w:after="40"/>
              <w:jc w:val="center"/>
              <w:rPr>
                <w:color w:val="000000"/>
                <w:sz w:val="22"/>
                <w:szCs w:val="22"/>
              </w:rPr>
            </w:pPr>
            <w:r>
              <w:rPr>
                <w:color w:val="000000"/>
                <w:sz w:val="22"/>
                <w:szCs w:val="22"/>
              </w:rPr>
              <w:t>1</w:t>
            </w:r>
          </w:p>
        </w:tc>
        <w:tc>
          <w:tcPr>
            <w:tcW w:w="4844" w:type="dxa"/>
            <w:shd w:val="clear" w:color="auto" w:fill="auto"/>
          </w:tcPr>
          <w:p w:rsidR="00BA27C1" w:rsidRPr="002B11EE" w:rsidRDefault="00B03886" w:rsidP="00B15B21">
            <w:pPr>
              <w:spacing w:before="60"/>
              <w:rPr>
                <w:sz w:val="22"/>
                <w:szCs w:val="22"/>
              </w:rPr>
            </w:pPr>
            <w:r>
              <w:rPr>
                <w:sz w:val="22"/>
                <w:szCs w:val="22"/>
              </w:rPr>
              <w:t>Quá</w:t>
            </w:r>
            <w:r w:rsidR="002B11EE" w:rsidRPr="002B11EE">
              <w:rPr>
                <w:sz w:val="22"/>
                <w:szCs w:val="22"/>
              </w:rPr>
              <w:t xml:space="preserve"> trình</w:t>
            </w:r>
          </w:p>
        </w:tc>
        <w:tc>
          <w:tcPr>
            <w:tcW w:w="2278" w:type="dxa"/>
            <w:shd w:val="clear" w:color="auto" w:fill="auto"/>
          </w:tcPr>
          <w:p w:rsidR="00BA27C1" w:rsidRPr="0047463C" w:rsidRDefault="00BA27C1" w:rsidP="00BA27C1">
            <w:pPr>
              <w:spacing w:before="60"/>
              <w:jc w:val="center"/>
              <w:rPr>
                <w:color w:val="000000"/>
                <w:sz w:val="22"/>
                <w:szCs w:val="22"/>
              </w:rPr>
            </w:pPr>
            <w:r w:rsidRPr="0047463C">
              <w:rPr>
                <w:color w:val="000000"/>
                <w:sz w:val="22"/>
                <w:szCs w:val="22"/>
              </w:rPr>
              <w:t>a,b,c</w:t>
            </w:r>
          </w:p>
        </w:tc>
        <w:tc>
          <w:tcPr>
            <w:tcW w:w="1957" w:type="dxa"/>
            <w:shd w:val="clear" w:color="auto" w:fill="auto"/>
          </w:tcPr>
          <w:p w:rsidR="00BA27C1" w:rsidRPr="0047463C" w:rsidRDefault="002B11EE" w:rsidP="00BA27C1">
            <w:pPr>
              <w:spacing w:before="60"/>
              <w:jc w:val="center"/>
              <w:rPr>
                <w:color w:val="000000"/>
                <w:sz w:val="22"/>
                <w:szCs w:val="22"/>
              </w:rPr>
            </w:pPr>
            <w:r>
              <w:rPr>
                <w:color w:val="000000"/>
                <w:sz w:val="22"/>
                <w:szCs w:val="22"/>
              </w:rPr>
              <w:t>50</w:t>
            </w:r>
          </w:p>
        </w:tc>
      </w:tr>
      <w:tr w:rsidR="00BA27C1" w:rsidRPr="00420B65" w:rsidTr="005E1C73">
        <w:trPr>
          <w:jc w:val="center"/>
        </w:trPr>
        <w:tc>
          <w:tcPr>
            <w:tcW w:w="670" w:type="dxa"/>
            <w:shd w:val="clear" w:color="auto" w:fill="auto"/>
          </w:tcPr>
          <w:p w:rsidR="00BA27C1" w:rsidRPr="0047463C" w:rsidRDefault="00B15B21" w:rsidP="00BA27C1">
            <w:pPr>
              <w:spacing w:before="40" w:after="40"/>
              <w:jc w:val="center"/>
              <w:rPr>
                <w:color w:val="000000"/>
                <w:sz w:val="22"/>
                <w:szCs w:val="22"/>
              </w:rPr>
            </w:pPr>
            <w:r>
              <w:rPr>
                <w:color w:val="000000"/>
                <w:sz w:val="22"/>
                <w:szCs w:val="22"/>
              </w:rPr>
              <w:t>2</w:t>
            </w:r>
          </w:p>
        </w:tc>
        <w:tc>
          <w:tcPr>
            <w:tcW w:w="4844" w:type="dxa"/>
            <w:shd w:val="clear" w:color="auto" w:fill="auto"/>
          </w:tcPr>
          <w:p w:rsidR="00BA27C1" w:rsidRPr="002B11EE" w:rsidRDefault="002B11EE" w:rsidP="00BA27C1">
            <w:pPr>
              <w:spacing w:before="60"/>
              <w:rPr>
                <w:sz w:val="22"/>
                <w:szCs w:val="22"/>
              </w:rPr>
            </w:pPr>
            <w:r w:rsidRPr="002B11EE">
              <w:rPr>
                <w:sz w:val="22"/>
                <w:szCs w:val="22"/>
              </w:rPr>
              <w:t>Thi cuối kì</w:t>
            </w:r>
          </w:p>
        </w:tc>
        <w:tc>
          <w:tcPr>
            <w:tcW w:w="2278" w:type="dxa"/>
            <w:shd w:val="clear" w:color="auto" w:fill="auto"/>
          </w:tcPr>
          <w:p w:rsidR="00BA27C1" w:rsidRPr="0047463C" w:rsidRDefault="00832C2B" w:rsidP="00BA27C1">
            <w:pPr>
              <w:spacing w:before="60"/>
              <w:jc w:val="center"/>
              <w:rPr>
                <w:color w:val="000000"/>
                <w:sz w:val="22"/>
                <w:szCs w:val="22"/>
              </w:rPr>
            </w:pPr>
            <w:r w:rsidRPr="0047463C">
              <w:rPr>
                <w:color w:val="000000"/>
                <w:sz w:val="22"/>
                <w:szCs w:val="22"/>
              </w:rPr>
              <w:t>a,c</w:t>
            </w:r>
          </w:p>
        </w:tc>
        <w:tc>
          <w:tcPr>
            <w:tcW w:w="1957" w:type="dxa"/>
            <w:shd w:val="clear" w:color="auto" w:fill="auto"/>
          </w:tcPr>
          <w:p w:rsidR="00BA27C1" w:rsidRPr="0047463C" w:rsidRDefault="002B11EE" w:rsidP="00BA27C1">
            <w:pPr>
              <w:spacing w:before="60"/>
              <w:jc w:val="center"/>
              <w:rPr>
                <w:sz w:val="22"/>
                <w:szCs w:val="22"/>
              </w:rPr>
            </w:pPr>
            <w:r>
              <w:rPr>
                <w:sz w:val="22"/>
                <w:szCs w:val="22"/>
              </w:rPr>
              <w:t>50</w:t>
            </w:r>
          </w:p>
        </w:tc>
      </w:tr>
    </w:tbl>
    <w:p w:rsidR="003809FF" w:rsidRDefault="003809FF" w:rsidP="003809FF">
      <w:pPr>
        <w:spacing w:after="120"/>
        <w:jc w:val="both"/>
        <w:rPr>
          <w:b/>
          <w:color w:val="000000"/>
          <w:szCs w:val="24"/>
        </w:rPr>
      </w:pPr>
      <w:r>
        <w:rPr>
          <w:b/>
          <w:color w:val="000000"/>
          <w:szCs w:val="24"/>
        </w:rPr>
        <w:t>9</w:t>
      </w:r>
      <w:r w:rsidRPr="00DC3327">
        <w:rPr>
          <w:b/>
          <w:color w:val="000000"/>
          <w:szCs w:val="24"/>
        </w:rPr>
        <w:t>. Tài liệu dạy</w:t>
      </w:r>
      <w:r>
        <w:rPr>
          <w:b/>
          <w:color w:val="000000"/>
          <w:szCs w:val="24"/>
        </w:rPr>
        <w:t xml:space="preserve"> học:</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678"/>
        <w:gridCol w:w="760"/>
        <w:gridCol w:w="1554"/>
        <w:gridCol w:w="1404"/>
        <w:gridCol w:w="1099"/>
        <w:gridCol w:w="861"/>
      </w:tblGrid>
      <w:tr w:rsidR="000676ED" w:rsidRPr="006627F2" w:rsidTr="00513AF5">
        <w:trPr>
          <w:jc w:val="center"/>
        </w:trPr>
        <w:tc>
          <w:tcPr>
            <w:tcW w:w="566" w:type="dxa"/>
            <w:vMerge w:val="restart"/>
            <w:vAlign w:val="center"/>
          </w:tcPr>
          <w:p w:rsidR="003809FF" w:rsidRPr="006627F2" w:rsidRDefault="003809FF" w:rsidP="00321553">
            <w:pPr>
              <w:spacing w:before="40" w:after="40"/>
              <w:jc w:val="center"/>
              <w:rPr>
                <w:b/>
                <w:sz w:val="22"/>
                <w:szCs w:val="22"/>
              </w:rPr>
            </w:pPr>
            <w:r w:rsidRPr="006627F2">
              <w:rPr>
                <w:b/>
                <w:color w:val="000000"/>
                <w:sz w:val="22"/>
                <w:szCs w:val="22"/>
              </w:rPr>
              <w:t>TT</w:t>
            </w:r>
            <w:r w:rsidR="0047463C">
              <w:rPr>
                <w:b/>
                <w:color w:val="000000"/>
                <w:sz w:val="22"/>
                <w:szCs w:val="22"/>
              </w:rPr>
              <w:t>.</w:t>
            </w:r>
          </w:p>
        </w:tc>
        <w:tc>
          <w:tcPr>
            <w:tcW w:w="1839" w:type="dxa"/>
            <w:vMerge w:val="restart"/>
            <w:vAlign w:val="center"/>
          </w:tcPr>
          <w:p w:rsidR="003809FF" w:rsidRPr="006627F2" w:rsidRDefault="003809FF" w:rsidP="00321553">
            <w:pPr>
              <w:spacing w:before="40" w:after="40"/>
              <w:jc w:val="center"/>
              <w:rPr>
                <w:b/>
                <w:sz w:val="22"/>
                <w:szCs w:val="22"/>
              </w:rPr>
            </w:pPr>
            <w:r w:rsidRPr="006627F2">
              <w:rPr>
                <w:b/>
                <w:sz w:val="22"/>
                <w:szCs w:val="22"/>
              </w:rPr>
              <w:t>Tên tác giả</w:t>
            </w:r>
          </w:p>
        </w:tc>
        <w:tc>
          <w:tcPr>
            <w:tcW w:w="1678" w:type="dxa"/>
            <w:vMerge w:val="restart"/>
            <w:vAlign w:val="center"/>
          </w:tcPr>
          <w:p w:rsidR="003809FF" w:rsidRPr="006627F2" w:rsidRDefault="003809FF" w:rsidP="00321553">
            <w:pPr>
              <w:spacing w:before="40" w:after="40"/>
              <w:jc w:val="center"/>
              <w:rPr>
                <w:b/>
                <w:sz w:val="22"/>
                <w:szCs w:val="22"/>
              </w:rPr>
            </w:pPr>
            <w:r w:rsidRPr="006627F2">
              <w:rPr>
                <w:b/>
                <w:sz w:val="22"/>
                <w:szCs w:val="22"/>
              </w:rPr>
              <w:t>Tên tài liệu</w:t>
            </w:r>
          </w:p>
        </w:tc>
        <w:tc>
          <w:tcPr>
            <w:tcW w:w="760" w:type="dxa"/>
            <w:vMerge w:val="restart"/>
            <w:vAlign w:val="center"/>
          </w:tcPr>
          <w:p w:rsidR="003809FF" w:rsidRPr="006627F2" w:rsidRDefault="003809FF" w:rsidP="00321553">
            <w:pPr>
              <w:spacing w:before="40" w:after="40"/>
              <w:jc w:val="center"/>
              <w:rPr>
                <w:b/>
                <w:sz w:val="22"/>
                <w:szCs w:val="22"/>
              </w:rPr>
            </w:pPr>
            <w:r w:rsidRPr="006627F2">
              <w:rPr>
                <w:b/>
                <w:sz w:val="22"/>
                <w:szCs w:val="22"/>
              </w:rPr>
              <w:t>Năm xuất bản</w:t>
            </w:r>
          </w:p>
        </w:tc>
        <w:tc>
          <w:tcPr>
            <w:tcW w:w="1554" w:type="dxa"/>
            <w:vMerge w:val="restart"/>
            <w:vAlign w:val="center"/>
          </w:tcPr>
          <w:p w:rsidR="003809FF" w:rsidRPr="006627F2" w:rsidRDefault="006627F2" w:rsidP="00321553">
            <w:pPr>
              <w:spacing w:before="40" w:after="40"/>
              <w:jc w:val="center"/>
              <w:rPr>
                <w:b/>
                <w:sz w:val="22"/>
                <w:szCs w:val="22"/>
              </w:rPr>
            </w:pPr>
            <w:r>
              <w:rPr>
                <w:b/>
                <w:sz w:val="22"/>
                <w:szCs w:val="22"/>
              </w:rPr>
              <w:t xml:space="preserve">Nhà xuất </w:t>
            </w:r>
            <w:r w:rsidR="003809FF" w:rsidRPr="006627F2">
              <w:rPr>
                <w:b/>
                <w:sz w:val="22"/>
                <w:szCs w:val="22"/>
              </w:rPr>
              <w:t>bản</w:t>
            </w:r>
          </w:p>
        </w:tc>
        <w:tc>
          <w:tcPr>
            <w:tcW w:w="1404" w:type="dxa"/>
            <w:vMerge w:val="restart"/>
            <w:vAlign w:val="center"/>
          </w:tcPr>
          <w:p w:rsidR="003809FF" w:rsidRPr="006627F2" w:rsidRDefault="003809FF" w:rsidP="006627F2">
            <w:pPr>
              <w:spacing w:before="40" w:after="40"/>
              <w:rPr>
                <w:b/>
                <w:sz w:val="22"/>
                <w:szCs w:val="22"/>
              </w:rPr>
            </w:pPr>
            <w:r w:rsidRPr="006627F2">
              <w:rPr>
                <w:b/>
                <w:sz w:val="22"/>
                <w:szCs w:val="22"/>
              </w:rPr>
              <w:t>Địa chỉ khai thác tài liệu</w:t>
            </w:r>
          </w:p>
        </w:tc>
        <w:tc>
          <w:tcPr>
            <w:tcW w:w="1960" w:type="dxa"/>
            <w:gridSpan w:val="2"/>
            <w:vAlign w:val="center"/>
          </w:tcPr>
          <w:p w:rsidR="003809FF" w:rsidRPr="006627F2" w:rsidRDefault="003809FF" w:rsidP="006627F2">
            <w:pPr>
              <w:spacing w:before="40" w:after="40"/>
              <w:rPr>
                <w:b/>
                <w:sz w:val="22"/>
                <w:szCs w:val="22"/>
              </w:rPr>
            </w:pPr>
            <w:r w:rsidRPr="006627F2">
              <w:rPr>
                <w:b/>
                <w:sz w:val="22"/>
                <w:szCs w:val="22"/>
              </w:rPr>
              <w:t>Mục đích sử dụng</w:t>
            </w:r>
          </w:p>
        </w:tc>
      </w:tr>
      <w:tr w:rsidR="0047463C" w:rsidRPr="006627F2" w:rsidTr="00513AF5">
        <w:trPr>
          <w:jc w:val="center"/>
        </w:trPr>
        <w:tc>
          <w:tcPr>
            <w:tcW w:w="566" w:type="dxa"/>
            <w:vMerge/>
            <w:vAlign w:val="center"/>
          </w:tcPr>
          <w:p w:rsidR="003809FF" w:rsidRPr="006627F2" w:rsidRDefault="003809FF" w:rsidP="00321553">
            <w:pPr>
              <w:spacing w:before="40" w:after="40"/>
              <w:jc w:val="center"/>
              <w:rPr>
                <w:b/>
                <w:sz w:val="22"/>
                <w:szCs w:val="22"/>
              </w:rPr>
            </w:pPr>
          </w:p>
        </w:tc>
        <w:tc>
          <w:tcPr>
            <w:tcW w:w="1839" w:type="dxa"/>
            <w:vMerge/>
            <w:vAlign w:val="center"/>
          </w:tcPr>
          <w:p w:rsidR="003809FF" w:rsidRPr="006627F2" w:rsidRDefault="003809FF" w:rsidP="00321553">
            <w:pPr>
              <w:spacing w:before="40" w:after="40"/>
              <w:jc w:val="center"/>
              <w:rPr>
                <w:b/>
                <w:sz w:val="22"/>
                <w:szCs w:val="22"/>
              </w:rPr>
            </w:pPr>
          </w:p>
        </w:tc>
        <w:tc>
          <w:tcPr>
            <w:tcW w:w="1678" w:type="dxa"/>
            <w:vMerge/>
            <w:vAlign w:val="center"/>
          </w:tcPr>
          <w:p w:rsidR="003809FF" w:rsidRPr="006627F2" w:rsidRDefault="003809FF" w:rsidP="00321553">
            <w:pPr>
              <w:spacing w:before="40" w:after="40"/>
              <w:jc w:val="center"/>
              <w:rPr>
                <w:b/>
                <w:sz w:val="22"/>
                <w:szCs w:val="22"/>
              </w:rPr>
            </w:pPr>
          </w:p>
        </w:tc>
        <w:tc>
          <w:tcPr>
            <w:tcW w:w="760" w:type="dxa"/>
            <w:vMerge/>
            <w:vAlign w:val="center"/>
          </w:tcPr>
          <w:p w:rsidR="003809FF" w:rsidRPr="006627F2" w:rsidRDefault="003809FF" w:rsidP="00321553">
            <w:pPr>
              <w:spacing w:before="40" w:after="40"/>
              <w:jc w:val="center"/>
              <w:rPr>
                <w:b/>
                <w:sz w:val="22"/>
                <w:szCs w:val="22"/>
              </w:rPr>
            </w:pPr>
          </w:p>
        </w:tc>
        <w:tc>
          <w:tcPr>
            <w:tcW w:w="1554" w:type="dxa"/>
            <w:vMerge/>
            <w:vAlign w:val="center"/>
          </w:tcPr>
          <w:p w:rsidR="003809FF" w:rsidRPr="006627F2" w:rsidRDefault="003809FF" w:rsidP="00321553">
            <w:pPr>
              <w:spacing w:before="40" w:after="40"/>
              <w:jc w:val="center"/>
              <w:rPr>
                <w:b/>
                <w:sz w:val="22"/>
                <w:szCs w:val="22"/>
              </w:rPr>
            </w:pPr>
          </w:p>
        </w:tc>
        <w:tc>
          <w:tcPr>
            <w:tcW w:w="1404" w:type="dxa"/>
            <w:vMerge/>
            <w:vAlign w:val="center"/>
          </w:tcPr>
          <w:p w:rsidR="003809FF" w:rsidRPr="006627F2" w:rsidRDefault="003809FF" w:rsidP="00321553">
            <w:pPr>
              <w:spacing w:before="40" w:after="40"/>
              <w:jc w:val="center"/>
              <w:rPr>
                <w:b/>
                <w:sz w:val="22"/>
                <w:szCs w:val="22"/>
              </w:rPr>
            </w:pPr>
          </w:p>
        </w:tc>
        <w:tc>
          <w:tcPr>
            <w:tcW w:w="1099" w:type="dxa"/>
            <w:vAlign w:val="center"/>
          </w:tcPr>
          <w:p w:rsidR="003809FF" w:rsidRPr="006627F2" w:rsidRDefault="003809FF" w:rsidP="00321553">
            <w:pPr>
              <w:spacing w:before="40" w:after="40"/>
              <w:jc w:val="center"/>
              <w:rPr>
                <w:b/>
                <w:sz w:val="22"/>
                <w:szCs w:val="22"/>
              </w:rPr>
            </w:pPr>
            <w:r w:rsidRPr="006627F2">
              <w:rPr>
                <w:b/>
                <w:sz w:val="22"/>
                <w:szCs w:val="22"/>
              </w:rPr>
              <w:t>Tài liệu chính</w:t>
            </w:r>
          </w:p>
        </w:tc>
        <w:tc>
          <w:tcPr>
            <w:tcW w:w="861" w:type="dxa"/>
            <w:vAlign w:val="center"/>
          </w:tcPr>
          <w:p w:rsidR="003809FF" w:rsidRPr="006627F2" w:rsidRDefault="003809FF" w:rsidP="00321553">
            <w:pPr>
              <w:spacing w:before="40" w:after="40"/>
              <w:jc w:val="center"/>
              <w:rPr>
                <w:b/>
                <w:sz w:val="22"/>
                <w:szCs w:val="22"/>
              </w:rPr>
            </w:pPr>
            <w:r w:rsidRPr="006627F2">
              <w:rPr>
                <w:b/>
                <w:sz w:val="22"/>
                <w:szCs w:val="22"/>
              </w:rPr>
              <w:t>Tham khảo</w:t>
            </w:r>
          </w:p>
        </w:tc>
      </w:tr>
      <w:tr w:rsidR="0047463C" w:rsidRPr="006627F2" w:rsidTr="00513AF5">
        <w:trPr>
          <w:jc w:val="center"/>
        </w:trPr>
        <w:tc>
          <w:tcPr>
            <w:tcW w:w="566" w:type="dxa"/>
          </w:tcPr>
          <w:p w:rsidR="003809FF" w:rsidRPr="006627F2" w:rsidRDefault="003809FF" w:rsidP="0031518A">
            <w:pPr>
              <w:spacing w:before="40" w:after="40"/>
              <w:jc w:val="center"/>
              <w:rPr>
                <w:sz w:val="22"/>
                <w:szCs w:val="22"/>
              </w:rPr>
            </w:pPr>
            <w:r w:rsidRPr="006627F2">
              <w:rPr>
                <w:sz w:val="22"/>
                <w:szCs w:val="22"/>
              </w:rPr>
              <w:t>1</w:t>
            </w:r>
          </w:p>
        </w:tc>
        <w:tc>
          <w:tcPr>
            <w:tcW w:w="1839" w:type="dxa"/>
          </w:tcPr>
          <w:p w:rsidR="003809FF" w:rsidRPr="006627F2" w:rsidRDefault="00513AF5" w:rsidP="00513AF5">
            <w:pPr>
              <w:rPr>
                <w:sz w:val="22"/>
                <w:szCs w:val="22"/>
              </w:rPr>
            </w:pPr>
            <w:r>
              <w:rPr>
                <w:sz w:val="22"/>
                <w:szCs w:val="22"/>
              </w:rPr>
              <w:t>Đỗ Quang Thắng</w:t>
            </w:r>
          </w:p>
        </w:tc>
        <w:tc>
          <w:tcPr>
            <w:tcW w:w="1678" w:type="dxa"/>
          </w:tcPr>
          <w:p w:rsidR="003809FF" w:rsidRPr="00B15B21" w:rsidRDefault="00B15B21" w:rsidP="004E3F87">
            <w:pPr>
              <w:rPr>
                <w:sz w:val="22"/>
                <w:szCs w:val="22"/>
              </w:rPr>
            </w:pPr>
            <w:r w:rsidRPr="00B15B21">
              <w:rPr>
                <w:color w:val="000000" w:themeColor="text1"/>
                <w:sz w:val="22"/>
                <w:szCs w:val="22"/>
              </w:rPr>
              <w:t>Công nghệ đóng và sửa chữa tàu vỏ thép</w:t>
            </w:r>
          </w:p>
        </w:tc>
        <w:tc>
          <w:tcPr>
            <w:tcW w:w="760" w:type="dxa"/>
          </w:tcPr>
          <w:p w:rsidR="003809FF" w:rsidRPr="006627F2" w:rsidRDefault="00B15B21" w:rsidP="0031518A">
            <w:pPr>
              <w:spacing w:before="40" w:after="40"/>
              <w:jc w:val="center"/>
              <w:rPr>
                <w:sz w:val="22"/>
                <w:szCs w:val="22"/>
              </w:rPr>
            </w:pPr>
            <w:r>
              <w:rPr>
                <w:sz w:val="22"/>
                <w:szCs w:val="22"/>
              </w:rPr>
              <w:t>2019</w:t>
            </w:r>
          </w:p>
        </w:tc>
        <w:tc>
          <w:tcPr>
            <w:tcW w:w="1554" w:type="dxa"/>
          </w:tcPr>
          <w:p w:rsidR="003809FF" w:rsidRPr="006627F2" w:rsidRDefault="003809FF" w:rsidP="0031518A">
            <w:pPr>
              <w:spacing w:before="40" w:after="40"/>
              <w:jc w:val="center"/>
              <w:rPr>
                <w:sz w:val="22"/>
                <w:szCs w:val="22"/>
              </w:rPr>
            </w:pPr>
            <w:r w:rsidRPr="006627F2">
              <w:rPr>
                <w:sz w:val="22"/>
                <w:szCs w:val="22"/>
              </w:rPr>
              <w:t>Lưu hành nội bộ</w:t>
            </w:r>
          </w:p>
        </w:tc>
        <w:tc>
          <w:tcPr>
            <w:tcW w:w="1404" w:type="dxa"/>
          </w:tcPr>
          <w:p w:rsidR="003809FF" w:rsidRPr="006627F2" w:rsidRDefault="006627F2" w:rsidP="0031518A">
            <w:pPr>
              <w:spacing w:before="40" w:after="40"/>
              <w:jc w:val="center"/>
              <w:rPr>
                <w:sz w:val="22"/>
                <w:szCs w:val="22"/>
              </w:rPr>
            </w:pPr>
            <w:r w:rsidRPr="006627F2">
              <w:rPr>
                <w:sz w:val="22"/>
                <w:szCs w:val="22"/>
              </w:rPr>
              <w:t>GV cung cấp</w:t>
            </w:r>
          </w:p>
        </w:tc>
        <w:tc>
          <w:tcPr>
            <w:tcW w:w="1099" w:type="dxa"/>
          </w:tcPr>
          <w:p w:rsidR="003809FF" w:rsidRPr="006627F2" w:rsidRDefault="003809FF" w:rsidP="0031518A">
            <w:pPr>
              <w:spacing w:before="40" w:after="40"/>
              <w:jc w:val="center"/>
              <w:rPr>
                <w:sz w:val="22"/>
                <w:szCs w:val="22"/>
              </w:rPr>
            </w:pPr>
            <w:r w:rsidRPr="006627F2">
              <w:rPr>
                <w:sz w:val="22"/>
                <w:szCs w:val="22"/>
              </w:rPr>
              <w:t>x</w:t>
            </w:r>
          </w:p>
        </w:tc>
        <w:tc>
          <w:tcPr>
            <w:tcW w:w="861" w:type="dxa"/>
          </w:tcPr>
          <w:p w:rsidR="003809FF" w:rsidRPr="006627F2" w:rsidRDefault="003809FF" w:rsidP="0031518A">
            <w:pPr>
              <w:spacing w:before="40" w:after="40"/>
              <w:jc w:val="center"/>
              <w:rPr>
                <w:sz w:val="22"/>
                <w:szCs w:val="22"/>
              </w:rPr>
            </w:pPr>
          </w:p>
        </w:tc>
      </w:tr>
      <w:tr w:rsidR="0047463C" w:rsidRPr="006627F2" w:rsidTr="00513AF5">
        <w:trPr>
          <w:jc w:val="center"/>
        </w:trPr>
        <w:tc>
          <w:tcPr>
            <w:tcW w:w="566" w:type="dxa"/>
          </w:tcPr>
          <w:p w:rsidR="003809FF" w:rsidRPr="006627F2" w:rsidRDefault="003809FF" w:rsidP="0031518A">
            <w:pPr>
              <w:spacing w:before="40" w:after="40"/>
              <w:jc w:val="center"/>
              <w:rPr>
                <w:sz w:val="22"/>
                <w:szCs w:val="22"/>
              </w:rPr>
            </w:pPr>
            <w:r w:rsidRPr="006627F2">
              <w:rPr>
                <w:sz w:val="22"/>
                <w:szCs w:val="22"/>
              </w:rPr>
              <w:t>2</w:t>
            </w:r>
          </w:p>
        </w:tc>
        <w:tc>
          <w:tcPr>
            <w:tcW w:w="1839" w:type="dxa"/>
          </w:tcPr>
          <w:p w:rsidR="003809FF" w:rsidRPr="006627F2" w:rsidRDefault="004E3F87" w:rsidP="004E3F87">
            <w:pPr>
              <w:rPr>
                <w:sz w:val="22"/>
                <w:szCs w:val="22"/>
              </w:rPr>
            </w:pPr>
            <w:r>
              <w:rPr>
                <w:sz w:val="22"/>
                <w:szCs w:val="22"/>
              </w:rPr>
              <w:t>Cơ sở sản xuất</w:t>
            </w:r>
          </w:p>
        </w:tc>
        <w:tc>
          <w:tcPr>
            <w:tcW w:w="1678" w:type="dxa"/>
          </w:tcPr>
          <w:p w:rsidR="003809FF" w:rsidRPr="006627F2" w:rsidRDefault="004E3F87" w:rsidP="004E3F87">
            <w:pPr>
              <w:rPr>
                <w:sz w:val="22"/>
                <w:szCs w:val="22"/>
              </w:rPr>
            </w:pPr>
            <w:r>
              <w:rPr>
                <w:sz w:val="22"/>
                <w:szCs w:val="22"/>
              </w:rPr>
              <w:t xml:space="preserve">Hồ sơ kỹ thuật, </w:t>
            </w:r>
            <w:r w:rsidR="00513AF5">
              <w:rPr>
                <w:sz w:val="22"/>
                <w:szCs w:val="22"/>
              </w:rPr>
              <w:t xml:space="preserve">bản vẽ, </w:t>
            </w:r>
            <w:r>
              <w:rPr>
                <w:sz w:val="22"/>
                <w:szCs w:val="22"/>
              </w:rPr>
              <w:t>tiêu chuẩn nhà máy</w:t>
            </w:r>
          </w:p>
        </w:tc>
        <w:tc>
          <w:tcPr>
            <w:tcW w:w="760" w:type="dxa"/>
          </w:tcPr>
          <w:p w:rsidR="003809FF" w:rsidRPr="006627F2" w:rsidRDefault="003809FF" w:rsidP="0031518A">
            <w:pPr>
              <w:spacing w:before="40" w:after="40"/>
              <w:jc w:val="center"/>
              <w:rPr>
                <w:sz w:val="22"/>
                <w:szCs w:val="22"/>
              </w:rPr>
            </w:pPr>
            <w:r w:rsidRPr="006627F2">
              <w:rPr>
                <w:sz w:val="22"/>
                <w:szCs w:val="22"/>
              </w:rPr>
              <w:t>2021</w:t>
            </w:r>
          </w:p>
        </w:tc>
        <w:tc>
          <w:tcPr>
            <w:tcW w:w="1554" w:type="dxa"/>
          </w:tcPr>
          <w:p w:rsidR="003809FF" w:rsidRPr="006627F2" w:rsidRDefault="004E3F87" w:rsidP="0031518A">
            <w:pPr>
              <w:spacing w:before="40" w:after="40"/>
              <w:jc w:val="center"/>
              <w:rPr>
                <w:sz w:val="22"/>
                <w:szCs w:val="22"/>
              </w:rPr>
            </w:pPr>
            <w:r w:rsidRPr="006627F2">
              <w:rPr>
                <w:sz w:val="22"/>
                <w:szCs w:val="22"/>
              </w:rPr>
              <w:t>Lưu hành nội bộ</w:t>
            </w:r>
          </w:p>
        </w:tc>
        <w:tc>
          <w:tcPr>
            <w:tcW w:w="1404" w:type="dxa"/>
          </w:tcPr>
          <w:p w:rsidR="003809FF" w:rsidRPr="006627F2" w:rsidRDefault="00513AF5" w:rsidP="0031518A">
            <w:pPr>
              <w:spacing w:before="40" w:after="40"/>
              <w:jc w:val="center"/>
              <w:rPr>
                <w:sz w:val="22"/>
                <w:szCs w:val="22"/>
              </w:rPr>
            </w:pPr>
            <w:r>
              <w:rPr>
                <w:sz w:val="22"/>
                <w:szCs w:val="22"/>
              </w:rPr>
              <w:t>Cơ sở đóng tàu</w:t>
            </w:r>
          </w:p>
        </w:tc>
        <w:tc>
          <w:tcPr>
            <w:tcW w:w="1099" w:type="dxa"/>
          </w:tcPr>
          <w:p w:rsidR="003809FF" w:rsidRPr="006627F2" w:rsidRDefault="003809FF" w:rsidP="0031518A">
            <w:pPr>
              <w:spacing w:before="40" w:after="40"/>
              <w:jc w:val="center"/>
              <w:rPr>
                <w:sz w:val="22"/>
                <w:szCs w:val="22"/>
              </w:rPr>
            </w:pPr>
          </w:p>
        </w:tc>
        <w:tc>
          <w:tcPr>
            <w:tcW w:w="861" w:type="dxa"/>
          </w:tcPr>
          <w:p w:rsidR="003809FF" w:rsidRPr="006627F2" w:rsidRDefault="003809FF" w:rsidP="0031518A">
            <w:pPr>
              <w:spacing w:before="40" w:after="40"/>
              <w:jc w:val="center"/>
              <w:rPr>
                <w:sz w:val="22"/>
                <w:szCs w:val="22"/>
              </w:rPr>
            </w:pPr>
            <w:r w:rsidRPr="006627F2">
              <w:rPr>
                <w:sz w:val="22"/>
                <w:szCs w:val="22"/>
              </w:rPr>
              <w:t>x</w:t>
            </w:r>
          </w:p>
        </w:tc>
      </w:tr>
      <w:tr w:rsidR="00B15B21" w:rsidRPr="006627F2" w:rsidTr="00325747">
        <w:trPr>
          <w:jc w:val="center"/>
        </w:trPr>
        <w:tc>
          <w:tcPr>
            <w:tcW w:w="566" w:type="dxa"/>
          </w:tcPr>
          <w:p w:rsidR="00B15B21" w:rsidRPr="00B15B21" w:rsidRDefault="00B15B21" w:rsidP="00B15B21">
            <w:pPr>
              <w:spacing w:before="40" w:after="40"/>
              <w:jc w:val="center"/>
              <w:rPr>
                <w:sz w:val="22"/>
                <w:szCs w:val="22"/>
              </w:rPr>
            </w:pPr>
            <w:r w:rsidRPr="00B15B21">
              <w:rPr>
                <w:sz w:val="22"/>
                <w:szCs w:val="22"/>
              </w:rPr>
              <w:t>3</w:t>
            </w:r>
          </w:p>
        </w:tc>
        <w:tc>
          <w:tcPr>
            <w:tcW w:w="1839" w:type="dxa"/>
          </w:tcPr>
          <w:p w:rsidR="00B15B21" w:rsidRPr="00B15B21" w:rsidRDefault="00B15B21" w:rsidP="00B15B21">
            <w:pPr>
              <w:ind w:left="57" w:right="57"/>
              <w:jc w:val="center"/>
              <w:rPr>
                <w:color w:val="000000" w:themeColor="text1"/>
                <w:sz w:val="22"/>
                <w:szCs w:val="22"/>
                <w:lang w:val="fr-FR"/>
              </w:rPr>
            </w:pPr>
            <w:r w:rsidRPr="00B15B21">
              <w:rPr>
                <w:color w:val="000000" w:themeColor="text1"/>
                <w:sz w:val="22"/>
                <w:szCs w:val="22"/>
              </w:rPr>
              <w:t xml:space="preserve">Nhà máy tàu biển Hyundai Việt Nam </w:t>
            </w:r>
          </w:p>
        </w:tc>
        <w:tc>
          <w:tcPr>
            <w:tcW w:w="1678" w:type="dxa"/>
          </w:tcPr>
          <w:p w:rsidR="00B15B21" w:rsidRPr="00B15B21" w:rsidRDefault="00B15B21" w:rsidP="00B15B21">
            <w:pPr>
              <w:jc w:val="both"/>
              <w:rPr>
                <w:color w:val="000000" w:themeColor="text1"/>
                <w:sz w:val="22"/>
                <w:szCs w:val="22"/>
              </w:rPr>
            </w:pPr>
            <w:r w:rsidRPr="00B15B21">
              <w:rPr>
                <w:color w:val="000000" w:themeColor="text1"/>
                <w:sz w:val="22"/>
                <w:szCs w:val="22"/>
              </w:rPr>
              <w:t xml:space="preserve">Quality Standard </w:t>
            </w:r>
            <w:r>
              <w:rPr>
                <w:color w:val="000000" w:themeColor="text1"/>
                <w:sz w:val="22"/>
                <w:szCs w:val="22"/>
              </w:rPr>
              <w:t xml:space="preserve"> Hyundai Vinashin Shipyard</w:t>
            </w:r>
            <w:r w:rsidRPr="00B15B21">
              <w:rPr>
                <w:color w:val="000000" w:themeColor="text1"/>
                <w:sz w:val="22"/>
                <w:szCs w:val="22"/>
              </w:rPr>
              <w:t>co., LTD</w:t>
            </w:r>
          </w:p>
        </w:tc>
        <w:tc>
          <w:tcPr>
            <w:tcW w:w="760" w:type="dxa"/>
            <w:vAlign w:val="center"/>
          </w:tcPr>
          <w:p w:rsidR="00B15B21" w:rsidRPr="00B15B21" w:rsidRDefault="00B15B21" w:rsidP="00B15B21">
            <w:pPr>
              <w:jc w:val="center"/>
              <w:rPr>
                <w:color w:val="000000" w:themeColor="text1"/>
                <w:sz w:val="22"/>
                <w:szCs w:val="22"/>
              </w:rPr>
            </w:pPr>
            <w:r w:rsidRPr="00B15B21">
              <w:rPr>
                <w:color w:val="000000" w:themeColor="text1"/>
                <w:sz w:val="22"/>
                <w:szCs w:val="22"/>
              </w:rPr>
              <w:t>2008</w:t>
            </w:r>
          </w:p>
        </w:tc>
        <w:tc>
          <w:tcPr>
            <w:tcW w:w="1554" w:type="dxa"/>
            <w:vAlign w:val="center"/>
          </w:tcPr>
          <w:p w:rsidR="00B15B21" w:rsidRPr="00B15B21" w:rsidRDefault="00B15B21" w:rsidP="00B15B21">
            <w:pPr>
              <w:jc w:val="center"/>
              <w:rPr>
                <w:color w:val="000000" w:themeColor="text1"/>
                <w:sz w:val="22"/>
                <w:szCs w:val="22"/>
              </w:rPr>
            </w:pPr>
            <w:r w:rsidRPr="00B15B21">
              <w:rPr>
                <w:color w:val="000000" w:themeColor="text1"/>
                <w:sz w:val="22"/>
                <w:szCs w:val="22"/>
              </w:rPr>
              <w:t xml:space="preserve">Hyundai Vinashin </w:t>
            </w:r>
          </w:p>
        </w:tc>
        <w:tc>
          <w:tcPr>
            <w:tcW w:w="1404" w:type="dxa"/>
            <w:vAlign w:val="center"/>
          </w:tcPr>
          <w:p w:rsidR="00B15B21" w:rsidRPr="00B15B21" w:rsidRDefault="00B15B21" w:rsidP="00B15B21">
            <w:pPr>
              <w:jc w:val="center"/>
              <w:rPr>
                <w:color w:val="000000" w:themeColor="text1"/>
                <w:sz w:val="22"/>
                <w:szCs w:val="22"/>
              </w:rPr>
            </w:pPr>
            <w:r w:rsidRPr="00B15B21">
              <w:rPr>
                <w:color w:val="000000" w:themeColor="text1"/>
                <w:sz w:val="22"/>
                <w:szCs w:val="22"/>
              </w:rPr>
              <w:t>Giảng viên cung cấp</w:t>
            </w:r>
          </w:p>
        </w:tc>
        <w:tc>
          <w:tcPr>
            <w:tcW w:w="1099" w:type="dxa"/>
            <w:vAlign w:val="center"/>
          </w:tcPr>
          <w:p w:rsidR="00B15B21" w:rsidRPr="00B15B21" w:rsidRDefault="00B15B21" w:rsidP="00B15B21">
            <w:pPr>
              <w:jc w:val="center"/>
              <w:rPr>
                <w:color w:val="000000" w:themeColor="text1"/>
                <w:sz w:val="22"/>
                <w:szCs w:val="22"/>
              </w:rPr>
            </w:pPr>
          </w:p>
        </w:tc>
        <w:tc>
          <w:tcPr>
            <w:tcW w:w="861" w:type="dxa"/>
            <w:vAlign w:val="center"/>
          </w:tcPr>
          <w:p w:rsidR="00B15B21" w:rsidRPr="00B15B21" w:rsidRDefault="00B15B21" w:rsidP="00B15B21">
            <w:pPr>
              <w:jc w:val="center"/>
              <w:rPr>
                <w:color w:val="000000" w:themeColor="text1"/>
                <w:sz w:val="22"/>
                <w:szCs w:val="22"/>
              </w:rPr>
            </w:pPr>
            <w:r w:rsidRPr="00B15B21">
              <w:rPr>
                <w:color w:val="000000" w:themeColor="text1"/>
                <w:sz w:val="22"/>
                <w:szCs w:val="22"/>
              </w:rPr>
              <w:t>x</w:t>
            </w:r>
          </w:p>
        </w:tc>
      </w:tr>
      <w:tr w:rsidR="00B15B21" w:rsidRPr="006627F2" w:rsidTr="00513AF5">
        <w:trPr>
          <w:jc w:val="center"/>
        </w:trPr>
        <w:tc>
          <w:tcPr>
            <w:tcW w:w="566" w:type="dxa"/>
          </w:tcPr>
          <w:p w:rsidR="00B15B21" w:rsidRPr="006627F2" w:rsidRDefault="00B15B21" w:rsidP="00B15B21">
            <w:pPr>
              <w:spacing w:before="40" w:after="40"/>
              <w:jc w:val="center"/>
              <w:rPr>
                <w:sz w:val="22"/>
                <w:szCs w:val="22"/>
              </w:rPr>
            </w:pPr>
            <w:r>
              <w:rPr>
                <w:sz w:val="22"/>
                <w:szCs w:val="22"/>
              </w:rPr>
              <w:t>4</w:t>
            </w:r>
          </w:p>
        </w:tc>
        <w:tc>
          <w:tcPr>
            <w:tcW w:w="1839" w:type="dxa"/>
          </w:tcPr>
          <w:p w:rsidR="00B15B21" w:rsidRPr="002B11EE" w:rsidRDefault="00B15B21" w:rsidP="00B15B21">
            <w:pPr>
              <w:spacing w:before="40" w:after="40"/>
              <w:rPr>
                <w:sz w:val="22"/>
                <w:szCs w:val="22"/>
              </w:rPr>
            </w:pPr>
            <w:r w:rsidRPr="002B11EE">
              <w:rPr>
                <w:sz w:val="22"/>
                <w:szCs w:val="22"/>
              </w:rPr>
              <w:t>Thomas Lamb</w:t>
            </w:r>
          </w:p>
        </w:tc>
        <w:tc>
          <w:tcPr>
            <w:tcW w:w="1678" w:type="dxa"/>
          </w:tcPr>
          <w:p w:rsidR="00B15B21" w:rsidRPr="002B11EE" w:rsidRDefault="00B15B21" w:rsidP="00B15B21">
            <w:pPr>
              <w:spacing w:before="40" w:after="40"/>
              <w:jc w:val="center"/>
              <w:rPr>
                <w:sz w:val="22"/>
                <w:szCs w:val="22"/>
              </w:rPr>
            </w:pPr>
            <w:r w:rsidRPr="002B11EE">
              <w:rPr>
                <w:sz w:val="22"/>
                <w:szCs w:val="22"/>
              </w:rPr>
              <w:t>Engineering for ship Production</w:t>
            </w:r>
          </w:p>
        </w:tc>
        <w:tc>
          <w:tcPr>
            <w:tcW w:w="760" w:type="dxa"/>
          </w:tcPr>
          <w:p w:rsidR="00B15B21" w:rsidRPr="002B11EE" w:rsidRDefault="00B15B21" w:rsidP="00B15B21">
            <w:pPr>
              <w:spacing w:before="40" w:after="40"/>
              <w:jc w:val="center"/>
              <w:rPr>
                <w:sz w:val="22"/>
                <w:szCs w:val="22"/>
              </w:rPr>
            </w:pPr>
            <w:r w:rsidRPr="002B11EE">
              <w:rPr>
                <w:sz w:val="22"/>
                <w:szCs w:val="22"/>
              </w:rPr>
              <w:t>1986</w:t>
            </w:r>
          </w:p>
        </w:tc>
        <w:tc>
          <w:tcPr>
            <w:tcW w:w="1554" w:type="dxa"/>
          </w:tcPr>
          <w:p w:rsidR="00B15B21" w:rsidRPr="002B11EE" w:rsidRDefault="00B15B21" w:rsidP="00B15B21">
            <w:pPr>
              <w:spacing w:before="40" w:after="40"/>
              <w:jc w:val="center"/>
              <w:rPr>
                <w:sz w:val="22"/>
                <w:szCs w:val="22"/>
              </w:rPr>
            </w:pPr>
            <w:r w:rsidRPr="002B11EE">
              <w:rPr>
                <w:sz w:val="22"/>
                <w:szCs w:val="22"/>
              </w:rPr>
              <w:t>The Society of Naval Architect and Marine Engineering</w:t>
            </w:r>
          </w:p>
        </w:tc>
        <w:tc>
          <w:tcPr>
            <w:tcW w:w="1404" w:type="dxa"/>
          </w:tcPr>
          <w:p w:rsidR="00B15B21" w:rsidRPr="002B11EE" w:rsidRDefault="002B11EE" w:rsidP="00B15B21">
            <w:pPr>
              <w:spacing w:before="40" w:after="40"/>
              <w:jc w:val="center"/>
              <w:rPr>
                <w:sz w:val="22"/>
                <w:szCs w:val="22"/>
              </w:rPr>
            </w:pPr>
            <w:r w:rsidRPr="002B11EE">
              <w:rPr>
                <w:sz w:val="22"/>
                <w:szCs w:val="22"/>
              </w:rPr>
              <w:t>Intenet</w:t>
            </w:r>
          </w:p>
        </w:tc>
        <w:tc>
          <w:tcPr>
            <w:tcW w:w="1099" w:type="dxa"/>
          </w:tcPr>
          <w:p w:rsidR="00B15B21" w:rsidRPr="002B11EE" w:rsidRDefault="00B15B21" w:rsidP="00B15B21">
            <w:pPr>
              <w:spacing w:before="40" w:after="40"/>
              <w:jc w:val="center"/>
              <w:rPr>
                <w:sz w:val="22"/>
                <w:szCs w:val="22"/>
              </w:rPr>
            </w:pPr>
          </w:p>
        </w:tc>
        <w:tc>
          <w:tcPr>
            <w:tcW w:w="861" w:type="dxa"/>
          </w:tcPr>
          <w:p w:rsidR="00B15B21" w:rsidRPr="002B11EE" w:rsidRDefault="002B11EE" w:rsidP="00B15B21">
            <w:pPr>
              <w:spacing w:before="40" w:after="40"/>
              <w:jc w:val="center"/>
              <w:rPr>
                <w:sz w:val="22"/>
                <w:szCs w:val="22"/>
              </w:rPr>
            </w:pPr>
            <w:r w:rsidRPr="002B11EE">
              <w:rPr>
                <w:sz w:val="22"/>
                <w:szCs w:val="22"/>
              </w:rPr>
              <w:t>x</w:t>
            </w:r>
          </w:p>
        </w:tc>
      </w:tr>
    </w:tbl>
    <w:p w:rsidR="00555B76" w:rsidRPr="00DC3327" w:rsidRDefault="00555B76" w:rsidP="00DC3327">
      <w:pPr>
        <w:tabs>
          <w:tab w:val="center" w:pos="1985"/>
          <w:tab w:val="center" w:pos="7088"/>
        </w:tabs>
        <w:spacing w:after="240"/>
        <w:jc w:val="both"/>
        <w:rPr>
          <w:b/>
          <w:color w:val="000000"/>
          <w:szCs w:val="22"/>
        </w:rPr>
      </w:pPr>
      <w:r w:rsidRPr="00DC3327">
        <w:rPr>
          <w:bCs/>
          <w:i/>
          <w:iCs/>
          <w:color w:val="000000"/>
          <w:szCs w:val="22"/>
        </w:rPr>
        <w:t>Ngày cập nhật</w:t>
      </w:r>
      <w:r w:rsidRPr="00DC3327">
        <w:rPr>
          <w:bCs/>
          <w:color w:val="000000"/>
          <w:szCs w:val="22"/>
        </w:rPr>
        <w:t xml:space="preserve">: </w:t>
      </w:r>
      <w:r w:rsidR="00767CF4" w:rsidRPr="00767CF4">
        <w:rPr>
          <w:bCs/>
          <w:i/>
          <w:color w:val="000000"/>
          <w:szCs w:val="22"/>
        </w:rPr>
        <w:t>22/02</w:t>
      </w:r>
      <w:r w:rsidR="00FF0857" w:rsidRPr="00767CF4">
        <w:rPr>
          <w:bCs/>
          <w:i/>
          <w:color w:val="000000"/>
          <w:szCs w:val="22"/>
        </w:rPr>
        <w:t>/2022</w:t>
      </w:r>
    </w:p>
    <w:p w:rsidR="00D11B18" w:rsidRPr="00FF0857" w:rsidRDefault="00FF0857" w:rsidP="00FF0857">
      <w:pPr>
        <w:tabs>
          <w:tab w:val="center" w:pos="1985"/>
          <w:tab w:val="center" w:pos="7088"/>
        </w:tabs>
        <w:rPr>
          <w:b/>
          <w:color w:val="000000"/>
          <w:sz w:val="26"/>
        </w:rPr>
      </w:pPr>
      <w:r>
        <w:rPr>
          <w:b/>
          <w:color w:val="000000"/>
          <w:szCs w:val="22"/>
        </w:rPr>
        <w:tab/>
      </w:r>
      <w:r w:rsidRPr="00FF0857">
        <w:rPr>
          <w:b/>
          <w:color w:val="000000"/>
          <w:sz w:val="26"/>
        </w:rPr>
        <w:t>CHỦ NHIỆM HỌC PHẦN</w:t>
      </w:r>
      <w:r w:rsidRPr="00FF0857">
        <w:rPr>
          <w:b/>
          <w:color w:val="000000"/>
          <w:sz w:val="26"/>
        </w:rPr>
        <w:tab/>
        <w:t>TRƯỞNG BỘ MÔN</w:t>
      </w:r>
    </w:p>
    <w:p w:rsidR="00D11B18" w:rsidRDefault="00D11B18" w:rsidP="00D11B18">
      <w:pPr>
        <w:tabs>
          <w:tab w:val="center" w:pos="1985"/>
          <w:tab w:val="center" w:pos="7088"/>
        </w:tabs>
        <w:jc w:val="both"/>
        <w:rPr>
          <w:i/>
          <w:color w:val="000000"/>
          <w:sz w:val="26"/>
        </w:rPr>
      </w:pPr>
      <w:r w:rsidRPr="00FF0857">
        <w:rPr>
          <w:i/>
          <w:color w:val="000000"/>
          <w:sz w:val="26"/>
        </w:rPr>
        <w:tab/>
      </w:r>
    </w:p>
    <w:p w:rsidR="002B11EE" w:rsidRDefault="002B11EE" w:rsidP="00D11B18">
      <w:pPr>
        <w:tabs>
          <w:tab w:val="center" w:pos="1985"/>
          <w:tab w:val="center" w:pos="7088"/>
        </w:tabs>
        <w:jc w:val="both"/>
        <w:rPr>
          <w:i/>
          <w:color w:val="000000"/>
          <w:sz w:val="26"/>
        </w:rPr>
      </w:pPr>
    </w:p>
    <w:p w:rsidR="002B11EE" w:rsidRDefault="002B11EE" w:rsidP="00D11B18">
      <w:pPr>
        <w:tabs>
          <w:tab w:val="center" w:pos="1985"/>
          <w:tab w:val="center" w:pos="7088"/>
        </w:tabs>
        <w:jc w:val="both"/>
        <w:rPr>
          <w:i/>
          <w:color w:val="000000"/>
          <w:sz w:val="26"/>
        </w:rPr>
      </w:pPr>
    </w:p>
    <w:p w:rsidR="002B11EE" w:rsidRPr="002B11EE" w:rsidRDefault="002B11EE" w:rsidP="00D11B18">
      <w:pPr>
        <w:tabs>
          <w:tab w:val="center" w:pos="1985"/>
          <w:tab w:val="center" w:pos="7088"/>
        </w:tabs>
        <w:jc w:val="both"/>
        <w:rPr>
          <w:b/>
          <w:color w:val="000000"/>
          <w:sz w:val="26"/>
        </w:rPr>
      </w:pPr>
      <w:r>
        <w:rPr>
          <w:b/>
          <w:color w:val="000000"/>
          <w:sz w:val="26"/>
        </w:rPr>
        <w:tab/>
      </w:r>
      <w:r w:rsidR="00120489">
        <w:rPr>
          <w:b/>
          <w:color w:val="000000"/>
          <w:sz w:val="26"/>
        </w:rPr>
        <w:t>ThS</w:t>
      </w:r>
      <w:r w:rsidRPr="002B11EE">
        <w:rPr>
          <w:b/>
          <w:color w:val="000000"/>
          <w:sz w:val="26"/>
        </w:rPr>
        <w:t>. Trần Đình Tứ</w:t>
      </w:r>
      <w:r w:rsidRPr="002B11EE">
        <w:rPr>
          <w:b/>
          <w:color w:val="000000"/>
          <w:sz w:val="26"/>
        </w:rPr>
        <w:tab/>
        <w:t>TS. Huỳnh Lê Hồng Thái</w:t>
      </w:r>
    </w:p>
    <w:p w:rsidR="00FF0857" w:rsidRPr="00FF0857" w:rsidRDefault="00FF0857" w:rsidP="00D11B18">
      <w:pPr>
        <w:tabs>
          <w:tab w:val="center" w:pos="1985"/>
          <w:tab w:val="center" w:pos="7088"/>
        </w:tabs>
        <w:jc w:val="both"/>
        <w:rPr>
          <w:i/>
          <w:color w:val="000000"/>
          <w:sz w:val="26"/>
        </w:rPr>
      </w:pPr>
    </w:p>
    <w:p w:rsidR="00FF0857" w:rsidRPr="00FF0857" w:rsidRDefault="00FF0857" w:rsidP="00D11B18">
      <w:pPr>
        <w:tabs>
          <w:tab w:val="center" w:pos="1985"/>
          <w:tab w:val="center" w:pos="7088"/>
        </w:tabs>
        <w:jc w:val="both"/>
        <w:rPr>
          <w:i/>
          <w:color w:val="000000"/>
          <w:sz w:val="26"/>
        </w:rPr>
      </w:pPr>
    </w:p>
    <w:p w:rsidR="00FF0857" w:rsidRPr="00FF0857" w:rsidRDefault="00FF0857" w:rsidP="00D11B18">
      <w:pPr>
        <w:tabs>
          <w:tab w:val="center" w:pos="1985"/>
          <w:tab w:val="center" w:pos="7088"/>
        </w:tabs>
        <w:jc w:val="both"/>
        <w:rPr>
          <w:b/>
          <w:color w:val="000000"/>
          <w:sz w:val="26"/>
        </w:rPr>
      </w:pPr>
    </w:p>
    <w:p w:rsidR="004471D4" w:rsidRPr="00FF0857" w:rsidRDefault="00FF0857" w:rsidP="00FF0857">
      <w:pPr>
        <w:tabs>
          <w:tab w:val="center" w:pos="1985"/>
          <w:tab w:val="center" w:pos="7088"/>
        </w:tabs>
        <w:spacing w:before="360"/>
        <w:jc w:val="center"/>
        <w:rPr>
          <w:i/>
          <w:color w:val="000000"/>
          <w:sz w:val="26"/>
        </w:rPr>
      </w:pPr>
      <w:r>
        <w:rPr>
          <w:b/>
          <w:color w:val="000000"/>
          <w:sz w:val="26"/>
        </w:rPr>
        <w:t>BAN CHỦ NHIỆM CTĐT</w:t>
      </w:r>
      <w:r w:rsidR="004471D4" w:rsidRPr="00FF0857">
        <w:rPr>
          <w:b/>
          <w:color w:val="000000"/>
          <w:sz w:val="26"/>
        </w:rPr>
        <w:br/>
      </w:r>
      <w:r w:rsidR="004471D4" w:rsidRPr="00FF0857">
        <w:rPr>
          <w:i/>
          <w:color w:val="000000"/>
          <w:sz w:val="26"/>
        </w:rPr>
        <w:t>(Ký và ghi họ tên)</w:t>
      </w:r>
    </w:p>
    <w:p w:rsidR="00651272" w:rsidRPr="00651272" w:rsidRDefault="00651272" w:rsidP="00651272">
      <w:pPr>
        <w:tabs>
          <w:tab w:val="center" w:pos="1985"/>
          <w:tab w:val="center" w:pos="7088"/>
        </w:tabs>
        <w:jc w:val="both"/>
        <w:rPr>
          <w:i/>
          <w:color w:val="000000"/>
        </w:rPr>
      </w:pPr>
    </w:p>
    <w:p w:rsidR="00651272" w:rsidRDefault="00651272" w:rsidP="00651272">
      <w:pPr>
        <w:tabs>
          <w:tab w:val="center" w:pos="1985"/>
          <w:tab w:val="center" w:pos="7088"/>
        </w:tabs>
        <w:jc w:val="both"/>
        <w:rPr>
          <w:i/>
          <w:color w:val="000000"/>
        </w:rPr>
      </w:pPr>
    </w:p>
    <w:p w:rsidR="00772F81" w:rsidRDefault="00772F81" w:rsidP="00661053">
      <w:pPr>
        <w:jc w:val="both"/>
        <w:rPr>
          <w:color w:val="000000"/>
          <w:szCs w:val="24"/>
        </w:rPr>
      </w:pPr>
    </w:p>
    <w:p w:rsidR="00772F81" w:rsidRDefault="00772F81" w:rsidP="00661053">
      <w:pPr>
        <w:jc w:val="both"/>
        <w:rPr>
          <w:color w:val="000000"/>
          <w:szCs w:val="24"/>
        </w:rPr>
      </w:pPr>
    </w:p>
    <w:p w:rsidR="00772F81" w:rsidRDefault="00772F81" w:rsidP="00661053">
      <w:pPr>
        <w:jc w:val="both"/>
        <w:rPr>
          <w:color w:val="000000"/>
          <w:szCs w:val="24"/>
        </w:rPr>
      </w:pPr>
    </w:p>
    <w:sectPr w:rsidR="00772F81" w:rsidSect="0055115F">
      <w:footerReference w:type="even" r:id="rId8"/>
      <w:footerReference w:type="default" r:id="rId9"/>
      <w:pgSz w:w="11907" w:h="16840" w:code="9"/>
      <w:pgMar w:top="1021" w:right="907" w:bottom="964" w:left="1247" w:header="720" w:footer="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DD4" w:rsidRDefault="00F35DD4">
      <w:r>
        <w:separator/>
      </w:r>
    </w:p>
  </w:endnote>
  <w:endnote w:type="continuationSeparator" w:id="0">
    <w:p w:rsidR="00F35DD4" w:rsidRDefault="00F3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14" w:rsidRDefault="00CA3C14" w:rsidP="00B17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3C14" w:rsidRDefault="00CA3C14" w:rsidP="005A732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14" w:rsidRDefault="00CA3C14">
    <w:pPr>
      <w:pStyle w:val="Footer"/>
      <w:jc w:val="center"/>
    </w:pPr>
    <w:r>
      <w:fldChar w:fldCharType="begin"/>
    </w:r>
    <w:r>
      <w:instrText xml:space="preserve"> PAGE   \* MERGEFORMAT </w:instrText>
    </w:r>
    <w:r>
      <w:fldChar w:fldCharType="separate"/>
    </w:r>
    <w:r w:rsidR="00F35DD4">
      <w:rPr>
        <w:noProof/>
      </w:rPr>
      <w:t>1</w:t>
    </w:r>
    <w:r>
      <w:rPr>
        <w:noProof/>
      </w:rPr>
      <w:fldChar w:fldCharType="end"/>
    </w:r>
  </w:p>
  <w:p w:rsidR="00CA3C14" w:rsidRDefault="00CA3C14" w:rsidP="005A732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DD4" w:rsidRDefault="00F35DD4">
      <w:r>
        <w:separator/>
      </w:r>
    </w:p>
  </w:footnote>
  <w:footnote w:type="continuationSeparator" w:id="0">
    <w:p w:rsidR="00F35DD4" w:rsidRDefault="00F35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7464E"/>
    <w:multiLevelType w:val="hybridMultilevel"/>
    <w:tmpl w:val="DE0C35B8"/>
    <w:lvl w:ilvl="0" w:tplc="49360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E7A3A"/>
    <w:multiLevelType w:val="hybridMultilevel"/>
    <w:tmpl w:val="AF8ADC4C"/>
    <w:lvl w:ilvl="0" w:tplc="6E8A062C">
      <w:numFmt w:val="bullet"/>
      <w:lvlText w:val="-"/>
      <w:lvlJc w:val="left"/>
      <w:pPr>
        <w:ind w:left="720" w:hanging="720"/>
      </w:pPr>
      <w:rPr>
        <w:rFonts w:ascii="Arial" w:eastAsia="Calibri" w:hAnsi="Arial" w:cs="Arial" w:hint="default"/>
        <w:b w:val="0"/>
      </w:rPr>
    </w:lvl>
    <w:lvl w:ilvl="1" w:tplc="6E8A062C">
      <w:numFmt w:val="bullet"/>
      <w:lvlText w:val="-"/>
      <w:lvlJc w:val="left"/>
      <w:pPr>
        <w:ind w:left="1080" w:hanging="360"/>
      </w:pPr>
      <w:rPr>
        <w:rFonts w:ascii="Arial" w:eastAsia="Calibri" w:hAnsi="Arial" w:cs="Aria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31"/>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59"/>
    <w:rsid w:val="00001091"/>
    <w:rsid w:val="00002DED"/>
    <w:rsid w:val="00003F06"/>
    <w:rsid w:val="00004517"/>
    <w:rsid w:val="00005F6A"/>
    <w:rsid w:val="00010ACF"/>
    <w:rsid w:val="0001180D"/>
    <w:rsid w:val="00012B32"/>
    <w:rsid w:val="00016105"/>
    <w:rsid w:val="00017342"/>
    <w:rsid w:val="00017593"/>
    <w:rsid w:val="00024C23"/>
    <w:rsid w:val="00032D25"/>
    <w:rsid w:val="00032DAB"/>
    <w:rsid w:val="0003446B"/>
    <w:rsid w:val="00035C12"/>
    <w:rsid w:val="00037B02"/>
    <w:rsid w:val="0004027C"/>
    <w:rsid w:val="000415F7"/>
    <w:rsid w:val="000422A9"/>
    <w:rsid w:val="0004235D"/>
    <w:rsid w:val="000459FC"/>
    <w:rsid w:val="00045FF5"/>
    <w:rsid w:val="000467CA"/>
    <w:rsid w:val="00050F62"/>
    <w:rsid w:val="00053EB9"/>
    <w:rsid w:val="000546E4"/>
    <w:rsid w:val="00057CFA"/>
    <w:rsid w:val="00062028"/>
    <w:rsid w:val="00064D12"/>
    <w:rsid w:val="00065881"/>
    <w:rsid w:val="000668B3"/>
    <w:rsid w:val="000676ED"/>
    <w:rsid w:val="00073897"/>
    <w:rsid w:val="00081EC1"/>
    <w:rsid w:val="00083C23"/>
    <w:rsid w:val="000843E5"/>
    <w:rsid w:val="0008573A"/>
    <w:rsid w:val="00085DEC"/>
    <w:rsid w:val="00087A06"/>
    <w:rsid w:val="00091D45"/>
    <w:rsid w:val="0009564C"/>
    <w:rsid w:val="00095DF6"/>
    <w:rsid w:val="000A018E"/>
    <w:rsid w:val="000A0CE8"/>
    <w:rsid w:val="000A1A96"/>
    <w:rsid w:val="000A290F"/>
    <w:rsid w:val="000A505B"/>
    <w:rsid w:val="000B0080"/>
    <w:rsid w:val="000B3C3D"/>
    <w:rsid w:val="000C27FB"/>
    <w:rsid w:val="000C4C9C"/>
    <w:rsid w:val="000C4D79"/>
    <w:rsid w:val="000C53BC"/>
    <w:rsid w:val="000C6799"/>
    <w:rsid w:val="000C77F6"/>
    <w:rsid w:val="000D0563"/>
    <w:rsid w:val="000D2713"/>
    <w:rsid w:val="000E1AD6"/>
    <w:rsid w:val="000E38F1"/>
    <w:rsid w:val="000E5305"/>
    <w:rsid w:val="000E6937"/>
    <w:rsid w:val="000F1C3F"/>
    <w:rsid w:val="000F2E0C"/>
    <w:rsid w:val="000F34C0"/>
    <w:rsid w:val="000F385A"/>
    <w:rsid w:val="000F5F35"/>
    <w:rsid w:val="000F6122"/>
    <w:rsid w:val="0010006F"/>
    <w:rsid w:val="00100547"/>
    <w:rsid w:val="0010178A"/>
    <w:rsid w:val="00102ED3"/>
    <w:rsid w:val="00105905"/>
    <w:rsid w:val="00106377"/>
    <w:rsid w:val="00107E0B"/>
    <w:rsid w:val="00111C78"/>
    <w:rsid w:val="0011254D"/>
    <w:rsid w:val="001149B5"/>
    <w:rsid w:val="0011518F"/>
    <w:rsid w:val="00115C69"/>
    <w:rsid w:val="00120489"/>
    <w:rsid w:val="001235A9"/>
    <w:rsid w:val="00126053"/>
    <w:rsid w:val="0012663D"/>
    <w:rsid w:val="00134350"/>
    <w:rsid w:val="001353F7"/>
    <w:rsid w:val="001426FF"/>
    <w:rsid w:val="00144938"/>
    <w:rsid w:val="00144C38"/>
    <w:rsid w:val="00150879"/>
    <w:rsid w:val="00151991"/>
    <w:rsid w:val="00154625"/>
    <w:rsid w:val="00156FC8"/>
    <w:rsid w:val="00163DC4"/>
    <w:rsid w:val="00167690"/>
    <w:rsid w:val="00171A13"/>
    <w:rsid w:val="001752E5"/>
    <w:rsid w:val="001761DC"/>
    <w:rsid w:val="00176F8E"/>
    <w:rsid w:val="00177E37"/>
    <w:rsid w:val="00180661"/>
    <w:rsid w:val="00181DCD"/>
    <w:rsid w:val="00182B6B"/>
    <w:rsid w:val="00187C5E"/>
    <w:rsid w:val="00187F8F"/>
    <w:rsid w:val="001923AD"/>
    <w:rsid w:val="00193A24"/>
    <w:rsid w:val="00194496"/>
    <w:rsid w:val="0019615D"/>
    <w:rsid w:val="0019677B"/>
    <w:rsid w:val="001A11E2"/>
    <w:rsid w:val="001A54BD"/>
    <w:rsid w:val="001B0133"/>
    <w:rsid w:val="001B0EFF"/>
    <w:rsid w:val="001C057A"/>
    <w:rsid w:val="001C1898"/>
    <w:rsid w:val="001C19D8"/>
    <w:rsid w:val="001C2338"/>
    <w:rsid w:val="001C2938"/>
    <w:rsid w:val="001C305C"/>
    <w:rsid w:val="001C5624"/>
    <w:rsid w:val="001C5A4F"/>
    <w:rsid w:val="001C7405"/>
    <w:rsid w:val="001C760A"/>
    <w:rsid w:val="001D05D3"/>
    <w:rsid w:val="001D15D8"/>
    <w:rsid w:val="001D6D3A"/>
    <w:rsid w:val="001E3351"/>
    <w:rsid w:val="001E53C8"/>
    <w:rsid w:val="001E5FF9"/>
    <w:rsid w:val="001E71D1"/>
    <w:rsid w:val="001E78A3"/>
    <w:rsid w:val="001F3FB2"/>
    <w:rsid w:val="001F603B"/>
    <w:rsid w:val="001F66D2"/>
    <w:rsid w:val="002009F7"/>
    <w:rsid w:val="0020164D"/>
    <w:rsid w:val="00202565"/>
    <w:rsid w:val="00203420"/>
    <w:rsid w:val="00205031"/>
    <w:rsid w:val="002075CE"/>
    <w:rsid w:val="00211E32"/>
    <w:rsid w:val="00211F65"/>
    <w:rsid w:val="002132D8"/>
    <w:rsid w:val="002201BA"/>
    <w:rsid w:val="00220C43"/>
    <w:rsid w:val="002261EB"/>
    <w:rsid w:val="0022659B"/>
    <w:rsid w:val="002305AA"/>
    <w:rsid w:val="00232596"/>
    <w:rsid w:val="00235DCF"/>
    <w:rsid w:val="00242D98"/>
    <w:rsid w:val="00242DB0"/>
    <w:rsid w:val="00243BF1"/>
    <w:rsid w:val="00244E5D"/>
    <w:rsid w:val="0025042B"/>
    <w:rsid w:val="00252CC3"/>
    <w:rsid w:val="00253745"/>
    <w:rsid w:val="00257088"/>
    <w:rsid w:val="002575EA"/>
    <w:rsid w:val="00257A71"/>
    <w:rsid w:val="002627BA"/>
    <w:rsid w:val="002636E2"/>
    <w:rsid w:val="002655A9"/>
    <w:rsid w:val="00265AA1"/>
    <w:rsid w:val="00265BAF"/>
    <w:rsid w:val="00267910"/>
    <w:rsid w:val="0026797E"/>
    <w:rsid w:val="00270285"/>
    <w:rsid w:val="00270D46"/>
    <w:rsid w:val="00271682"/>
    <w:rsid w:val="00272C36"/>
    <w:rsid w:val="00273D4F"/>
    <w:rsid w:val="002768D6"/>
    <w:rsid w:val="002772CC"/>
    <w:rsid w:val="00283D63"/>
    <w:rsid w:val="002840A8"/>
    <w:rsid w:val="002840AF"/>
    <w:rsid w:val="00290A55"/>
    <w:rsid w:val="002918D9"/>
    <w:rsid w:val="0029412D"/>
    <w:rsid w:val="00295111"/>
    <w:rsid w:val="0029544E"/>
    <w:rsid w:val="002966A8"/>
    <w:rsid w:val="00296F65"/>
    <w:rsid w:val="002A106D"/>
    <w:rsid w:val="002A1A6C"/>
    <w:rsid w:val="002A5AFD"/>
    <w:rsid w:val="002B11EE"/>
    <w:rsid w:val="002B262A"/>
    <w:rsid w:val="002B360E"/>
    <w:rsid w:val="002B5CB3"/>
    <w:rsid w:val="002B731E"/>
    <w:rsid w:val="002C2FD2"/>
    <w:rsid w:val="002C3573"/>
    <w:rsid w:val="002C4345"/>
    <w:rsid w:val="002C4D76"/>
    <w:rsid w:val="002C5ECE"/>
    <w:rsid w:val="002C6353"/>
    <w:rsid w:val="002C6E96"/>
    <w:rsid w:val="002C7586"/>
    <w:rsid w:val="002D55A0"/>
    <w:rsid w:val="002D64EF"/>
    <w:rsid w:val="002D781B"/>
    <w:rsid w:val="002E2C08"/>
    <w:rsid w:val="002E3305"/>
    <w:rsid w:val="002E5CF9"/>
    <w:rsid w:val="002E779D"/>
    <w:rsid w:val="002F4A2A"/>
    <w:rsid w:val="002F4D1F"/>
    <w:rsid w:val="002F573E"/>
    <w:rsid w:val="00303BF4"/>
    <w:rsid w:val="0030408E"/>
    <w:rsid w:val="0030745C"/>
    <w:rsid w:val="0031002E"/>
    <w:rsid w:val="00310F7A"/>
    <w:rsid w:val="00311523"/>
    <w:rsid w:val="0031217B"/>
    <w:rsid w:val="00312D0E"/>
    <w:rsid w:val="00312EC0"/>
    <w:rsid w:val="00313BE2"/>
    <w:rsid w:val="003150A2"/>
    <w:rsid w:val="0031518A"/>
    <w:rsid w:val="003166A6"/>
    <w:rsid w:val="003202BD"/>
    <w:rsid w:val="00321174"/>
    <w:rsid w:val="00323FDF"/>
    <w:rsid w:val="00325282"/>
    <w:rsid w:val="003263DE"/>
    <w:rsid w:val="003333ED"/>
    <w:rsid w:val="00341095"/>
    <w:rsid w:val="003429DD"/>
    <w:rsid w:val="003432FF"/>
    <w:rsid w:val="0034536B"/>
    <w:rsid w:val="00347265"/>
    <w:rsid w:val="00352EFE"/>
    <w:rsid w:val="00354045"/>
    <w:rsid w:val="0035440D"/>
    <w:rsid w:val="003557E0"/>
    <w:rsid w:val="0035701C"/>
    <w:rsid w:val="0036008E"/>
    <w:rsid w:val="00360DA1"/>
    <w:rsid w:val="00362BF7"/>
    <w:rsid w:val="00363C10"/>
    <w:rsid w:val="00365717"/>
    <w:rsid w:val="00366A33"/>
    <w:rsid w:val="0036725B"/>
    <w:rsid w:val="003704F3"/>
    <w:rsid w:val="00370D74"/>
    <w:rsid w:val="00374796"/>
    <w:rsid w:val="00374E61"/>
    <w:rsid w:val="00375A0F"/>
    <w:rsid w:val="003809FF"/>
    <w:rsid w:val="0038126A"/>
    <w:rsid w:val="0038148A"/>
    <w:rsid w:val="0038271E"/>
    <w:rsid w:val="00387359"/>
    <w:rsid w:val="003910EE"/>
    <w:rsid w:val="003911D9"/>
    <w:rsid w:val="00396623"/>
    <w:rsid w:val="00396787"/>
    <w:rsid w:val="003967E4"/>
    <w:rsid w:val="003A008B"/>
    <w:rsid w:val="003A75AA"/>
    <w:rsid w:val="003A7885"/>
    <w:rsid w:val="003B4EEF"/>
    <w:rsid w:val="003C1121"/>
    <w:rsid w:val="003C20E9"/>
    <w:rsid w:val="003C67B6"/>
    <w:rsid w:val="003C6B53"/>
    <w:rsid w:val="003C7B09"/>
    <w:rsid w:val="003D14D9"/>
    <w:rsid w:val="003D4F96"/>
    <w:rsid w:val="003E2C78"/>
    <w:rsid w:val="003E4F87"/>
    <w:rsid w:val="003E5C23"/>
    <w:rsid w:val="003F2B91"/>
    <w:rsid w:val="00400441"/>
    <w:rsid w:val="00400779"/>
    <w:rsid w:val="00400A03"/>
    <w:rsid w:val="004034EE"/>
    <w:rsid w:val="004044CA"/>
    <w:rsid w:val="004047CC"/>
    <w:rsid w:val="00404E83"/>
    <w:rsid w:val="00405B2D"/>
    <w:rsid w:val="00406AF4"/>
    <w:rsid w:val="00406B90"/>
    <w:rsid w:val="004073A6"/>
    <w:rsid w:val="00407C84"/>
    <w:rsid w:val="004119B3"/>
    <w:rsid w:val="00413A87"/>
    <w:rsid w:val="0041442D"/>
    <w:rsid w:val="0041710F"/>
    <w:rsid w:val="004233CE"/>
    <w:rsid w:val="00430F2D"/>
    <w:rsid w:val="00434B15"/>
    <w:rsid w:val="004418BA"/>
    <w:rsid w:val="004451B7"/>
    <w:rsid w:val="00445AC9"/>
    <w:rsid w:val="00445FBC"/>
    <w:rsid w:val="004471D4"/>
    <w:rsid w:val="004505D8"/>
    <w:rsid w:val="0045073B"/>
    <w:rsid w:val="004515A8"/>
    <w:rsid w:val="004516C3"/>
    <w:rsid w:val="00451A07"/>
    <w:rsid w:val="00451DCE"/>
    <w:rsid w:val="00453408"/>
    <w:rsid w:val="00453821"/>
    <w:rsid w:val="00464FF3"/>
    <w:rsid w:val="004669CB"/>
    <w:rsid w:val="0047463C"/>
    <w:rsid w:val="00475AB2"/>
    <w:rsid w:val="00477DC1"/>
    <w:rsid w:val="0048059B"/>
    <w:rsid w:val="00480F8D"/>
    <w:rsid w:val="00481290"/>
    <w:rsid w:val="0048580A"/>
    <w:rsid w:val="004863FF"/>
    <w:rsid w:val="0048785B"/>
    <w:rsid w:val="00492088"/>
    <w:rsid w:val="00492F0E"/>
    <w:rsid w:val="00494D08"/>
    <w:rsid w:val="004A284E"/>
    <w:rsid w:val="004A2F98"/>
    <w:rsid w:val="004A3761"/>
    <w:rsid w:val="004A5085"/>
    <w:rsid w:val="004A6917"/>
    <w:rsid w:val="004B057C"/>
    <w:rsid w:val="004B107D"/>
    <w:rsid w:val="004B1BB3"/>
    <w:rsid w:val="004B260A"/>
    <w:rsid w:val="004B6BBE"/>
    <w:rsid w:val="004B6CF8"/>
    <w:rsid w:val="004C0346"/>
    <w:rsid w:val="004C5484"/>
    <w:rsid w:val="004C65D0"/>
    <w:rsid w:val="004C65F0"/>
    <w:rsid w:val="004D0E4A"/>
    <w:rsid w:val="004D1122"/>
    <w:rsid w:val="004D269B"/>
    <w:rsid w:val="004D32BA"/>
    <w:rsid w:val="004D3F9C"/>
    <w:rsid w:val="004D593A"/>
    <w:rsid w:val="004D6E33"/>
    <w:rsid w:val="004E210D"/>
    <w:rsid w:val="004E3F87"/>
    <w:rsid w:val="004E446B"/>
    <w:rsid w:val="004E4A9F"/>
    <w:rsid w:val="004E4F88"/>
    <w:rsid w:val="004E6162"/>
    <w:rsid w:val="004E6226"/>
    <w:rsid w:val="004E7FF7"/>
    <w:rsid w:val="004F2F1F"/>
    <w:rsid w:val="00502768"/>
    <w:rsid w:val="0050484B"/>
    <w:rsid w:val="00510EB2"/>
    <w:rsid w:val="0051312C"/>
    <w:rsid w:val="00513AF5"/>
    <w:rsid w:val="00516C69"/>
    <w:rsid w:val="00522C09"/>
    <w:rsid w:val="00526748"/>
    <w:rsid w:val="00531520"/>
    <w:rsid w:val="005333FD"/>
    <w:rsid w:val="00533560"/>
    <w:rsid w:val="00533F77"/>
    <w:rsid w:val="00534D3E"/>
    <w:rsid w:val="00535821"/>
    <w:rsid w:val="00536636"/>
    <w:rsid w:val="00536C88"/>
    <w:rsid w:val="005371B7"/>
    <w:rsid w:val="005376FD"/>
    <w:rsid w:val="005378E6"/>
    <w:rsid w:val="00544767"/>
    <w:rsid w:val="00546740"/>
    <w:rsid w:val="00546C97"/>
    <w:rsid w:val="0055115F"/>
    <w:rsid w:val="0055554F"/>
    <w:rsid w:val="00555B76"/>
    <w:rsid w:val="00556053"/>
    <w:rsid w:val="005561A4"/>
    <w:rsid w:val="00563ECC"/>
    <w:rsid w:val="00564443"/>
    <w:rsid w:val="0056629C"/>
    <w:rsid w:val="0056750B"/>
    <w:rsid w:val="00567C79"/>
    <w:rsid w:val="005703C7"/>
    <w:rsid w:val="00572C84"/>
    <w:rsid w:val="00576914"/>
    <w:rsid w:val="00583CAD"/>
    <w:rsid w:val="00584929"/>
    <w:rsid w:val="00587F69"/>
    <w:rsid w:val="00590336"/>
    <w:rsid w:val="00590353"/>
    <w:rsid w:val="00591F87"/>
    <w:rsid w:val="00594C0F"/>
    <w:rsid w:val="005950FB"/>
    <w:rsid w:val="005975DC"/>
    <w:rsid w:val="005A0904"/>
    <w:rsid w:val="005A2511"/>
    <w:rsid w:val="005A2DC0"/>
    <w:rsid w:val="005A7326"/>
    <w:rsid w:val="005A7F4C"/>
    <w:rsid w:val="005B099E"/>
    <w:rsid w:val="005B5A7F"/>
    <w:rsid w:val="005B5E25"/>
    <w:rsid w:val="005B704D"/>
    <w:rsid w:val="005C0FF3"/>
    <w:rsid w:val="005C140C"/>
    <w:rsid w:val="005C2FB3"/>
    <w:rsid w:val="005C573A"/>
    <w:rsid w:val="005C619E"/>
    <w:rsid w:val="005D6D77"/>
    <w:rsid w:val="005D7434"/>
    <w:rsid w:val="005E1FA1"/>
    <w:rsid w:val="005E3D85"/>
    <w:rsid w:val="005E3F82"/>
    <w:rsid w:val="005E4A73"/>
    <w:rsid w:val="005F108F"/>
    <w:rsid w:val="005F2C77"/>
    <w:rsid w:val="005F5CD4"/>
    <w:rsid w:val="006010B5"/>
    <w:rsid w:val="006100A6"/>
    <w:rsid w:val="00611794"/>
    <w:rsid w:val="00613F3A"/>
    <w:rsid w:val="00620129"/>
    <w:rsid w:val="00621A5B"/>
    <w:rsid w:val="00630401"/>
    <w:rsid w:val="006309E1"/>
    <w:rsid w:val="0063255A"/>
    <w:rsid w:val="00637D75"/>
    <w:rsid w:val="00644153"/>
    <w:rsid w:val="00646A7B"/>
    <w:rsid w:val="00651272"/>
    <w:rsid w:val="00651542"/>
    <w:rsid w:val="00652134"/>
    <w:rsid w:val="0065308A"/>
    <w:rsid w:val="00655DBB"/>
    <w:rsid w:val="00657A9F"/>
    <w:rsid w:val="00661053"/>
    <w:rsid w:val="006627F2"/>
    <w:rsid w:val="006633E4"/>
    <w:rsid w:val="0066355D"/>
    <w:rsid w:val="00665010"/>
    <w:rsid w:val="00667BED"/>
    <w:rsid w:val="00686021"/>
    <w:rsid w:val="00692536"/>
    <w:rsid w:val="0069304C"/>
    <w:rsid w:val="00694776"/>
    <w:rsid w:val="0069771B"/>
    <w:rsid w:val="006A1D0C"/>
    <w:rsid w:val="006A2DF5"/>
    <w:rsid w:val="006A2F77"/>
    <w:rsid w:val="006B0B2E"/>
    <w:rsid w:val="006B0B99"/>
    <w:rsid w:val="006B19A6"/>
    <w:rsid w:val="006B1D03"/>
    <w:rsid w:val="006B3453"/>
    <w:rsid w:val="006B34A1"/>
    <w:rsid w:val="006B375A"/>
    <w:rsid w:val="006B431B"/>
    <w:rsid w:val="006B7238"/>
    <w:rsid w:val="006C0793"/>
    <w:rsid w:val="006C1D6B"/>
    <w:rsid w:val="006C2DB3"/>
    <w:rsid w:val="006C5259"/>
    <w:rsid w:val="006C701E"/>
    <w:rsid w:val="006D0487"/>
    <w:rsid w:val="006D098E"/>
    <w:rsid w:val="006D6768"/>
    <w:rsid w:val="006D7219"/>
    <w:rsid w:val="006E2B85"/>
    <w:rsid w:val="006F6E74"/>
    <w:rsid w:val="00701E5E"/>
    <w:rsid w:val="00705628"/>
    <w:rsid w:val="00706C40"/>
    <w:rsid w:val="00716460"/>
    <w:rsid w:val="00723726"/>
    <w:rsid w:val="00724382"/>
    <w:rsid w:val="0072457F"/>
    <w:rsid w:val="007252BD"/>
    <w:rsid w:val="007259AD"/>
    <w:rsid w:val="00726408"/>
    <w:rsid w:val="007344E0"/>
    <w:rsid w:val="00736417"/>
    <w:rsid w:val="00737FA3"/>
    <w:rsid w:val="00742928"/>
    <w:rsid w:val="00743588"/>
    <w:rsid w:val="007468B6"/>
    <w:rsid w:val="00746E63"/>
    <w:rsid w:val="007504BB"/>
    <w:rsid w:val="00753738"/>
    <w:rsid w:val="0075393A"/>
    <w:rsid w:val="00755E17"/>
    <w:rsid w:val="00761497"/>
    <w:rsid w:val="00761B12"/>
    <w:rsid w:val="007635EC"/>
    <w:rsid w:val="00766218"/>
    <w:rsid w:val="00767CF4"/>
    <w:rsid w:val="0077014A"/>
    <w:rsid w:val="00771FAA"/>
    <w:rsid w:val="00772F81"/>
    <w:rsid w:val="00773D70"/>
    <w:rsid w:val="007772D9"/>
    <w:rsid w:val="0078010F"/>
    <w:rsid w:val="00781194"/>
    <w:rsid w:val="007815C5"/>
    <w:rsid w:val="00781880"/>
    <w:rsid w:val="007846BF"/>
    <w:rsid w:val="00785235"/>
    <w:rsid w:val="0078703A"/>
    <w:rsid w:val="007919E0"/>
    <w:rsid w:val="007930E9"/>
    <w:rsid w:val="007941D6"/>
    <w:rsid w:val="00795D6B"/>
    <w:rsid w:val="00795FEF"/>
    <w:rsid w:val="007A50B8"/>
    <w:rsid w:val="007A6301"/>
    <w:rsid w:val="007A6725"/>
    <w:rsid w:val="007A71BA"/>
    <w:rsid w:val="007A748E"/>
    <w:rsid w:val="007B0023"/>
    <w:rsid w:val="007B3BC7"/>
    <w:rsid w:val="007B4030"/>
    <w:rsid w:val="007B5C76"/>
    <w:rsid w:val="007C4D96"/>
    <w:rsid w:val="007C5324"/>
    <w:rsid w:val="007D1D74"/>
    <w:rsid w:val="007D44E7"/>
    <w:rsid w:val="007D5E93"/>
    <w:rsid w:val="007D7AFE"/>
    <w:rsid w:val="007E044B"/>
    <w:rsid w:val="007E4B6D"/>
    <w:rsid w:val="007E76B5"/>
    <w:rsid w:val="007F0DC1"/>
    <w:rsid w:val="007F234D"/>
    <w:rsid w:val="007F7BC0"/>
    <w:rsid w:val="00804171"/>
    <w:rsid w:val="00811760"/>
    <w:rsid w:val="00811E6A"/>
    <w:rsid w:val="00812597"/>
    <w:rsid w:val="0081333E"/>
    <w:rsid w:val="00821A50"/>
    <w:rsid w:val="008228D5"/>
    <w:rsid w:val="008249AC"/>
    <w:rsid w:val="00826B5E"/>
    <w:rsid w:val="00827D03"/>
    <w:rsid w:val="00827E43"/>
    <w:rsid w:val="00831FBB"/>
    <w:rsid w:val="00832C2B"/>
    <w:rsid w:val="008346C5"/>
    <w:rsid w:val="00834B73"/>
    <w:rsid w:val="008364C2"/>
    <w:rsid w:val="00840DBE"/>
    <w:rsid w:val="00841D3C"/>
    <w:rsid w:val="00846E5B"/>
    <w:rsid w:val="008577BF"/>
    <w:rsid w:val="00860D33"/>
    <w:rsid w:val="00862A9C"/>
    <w:rsid w:val="00863F8D"/>
    <w:rsid w:val="008645FB"/>
    <w:rsid w:val="0086477C"/>
    <w:rsid w:val="00864AF6"/>
    <w:rsid w:val="00865BF7"/>
    <w:rsid w:val="00867101"/>
    <w:rsid w:val="00867988"/>
    <w:rsid w:val="00867D10"/>
    <w:rsid w:val="00867EF1"/>
    <w:rsid w:val="00870C4F"/>
    <w:rsid w:val="008715CA"/>
    <w:rsid w:val="008760F0"/>
    <w:rsid w:val="00876864"/>
    <w:rsid w:val="00876FF7"/>
    <w:rsid w:val="00876FFD"/>
    <w:rsid w:val="00880912"/>
    <w:rsid w:val="0088172D"/>
    <w:rsid w:val="0089016C"/>
    <w:rsid w:val="008911B8"/>
    <w:rsid w:val="0089239C"/>
    <w:rsid w:val="00893C65"/>
    <w:rsid w:val="008A202E"/>
    <w:rsid w:val="008A3833"/>
    <w:rsid w:val="008A412F"/>
    <w:rsid w:val="008A5FFE"/>
    <w:rsid w:val="008A6700"/>
    <w:rsid w:val="008B0C32"/>
    <w:rsid w:val="008B3B6E"/>
    <w:rsid w:val="008B5787"/>
    <w:rsid w:val="008C01FF"/>
    <w:rsid w:val="008C3DFB"/>
    <w:rsid w:val="008C3F4F"/>
    <w:rsid w:val="008C7698"/>
    <w:rsid w:val="008D4537"/>
    <w:rsid w:val="008D7C75"/>
    <w:rsid w:val="008E19F1"/>
    <w:rsid w:val="008E5CE2"/>
    <w:rsid w:val="008E71BD"/>
    <w:rsid w:val="008F0062"/>
    <w:rsid w:val="008F343A"/>
    <w:rsid w:val="00900D9B"/>
    <w:rsid w:val="009021EB"/>
    <w:rsid w:val="00903E4C"/>
    <w:rsid w:val="0090407F"/>
    <w:rsid w:val="00904C80"/>
    <w:rsid w:val="0090645C"/>
    <w:rsid w:val="0091083A"/>
    <w:rsid w:val="009115C6"/>
    <w:rsid w:val="00912653"/>
    <w:rsid w:val="00921A75"/>
    <w:rsid w:val="00922BB2"/>
    <w:rsid w:val="00923DF9"/>
    <w:rsid w:val="00926676"/>
    <w:rsid w:val="00933168"/>
    <w:rsid w:val="009350F0"/>
    <w:rsid w:val="00935789"/>
    <w:rsid w:val="00936798"/>
    <w:rsid w:val="009370B4"/>
    <w:rsid w:val="00937856"/>
    <w:rsid w:val="00937B8F"/>
    <w:rsid w:val="00941BD7"/>
    <w:rsid w:val="00944FEB"/>
    <w:rsid w:val="0095165D"/>
    <w:rsid w:val="009536BF"/>
    <w:rsid w:val="00953AA0"/>
    <w:rsid w:val="009541DC"/>
    <w:rsid w:val="00955438"/>
    <w:rsid w:val="00960497"/>
    <w:rsid w:val="00962194"/>
    <w:rsid w:val="00963054"/>
    <w:rsid w:val="00963EBA"/>
    <w:rsid w:val="00966834"/>
    <w:rsid w:val="009706A5"/>
    <w:rsid w:val="009708C0"/>
    <w:rsid w:val="009724FD"/>
    <w:rsid w:val="00974D32"/>
    <w:rsid w:val="00977811"/>
    <w:rsid w:val="00981FDE"/>
    <w:rsid w:val="0098552A"/>
    <w:rsid w:val="009900D0"/>
    <w:rsid w:val="00992282"/>
    <w:rsid w:val="00993A2F"/>
    <w:rsid w:val="009A6083"/>
    <w:rsid w:val="009B2092"/>
    <w:rsid w:val="009B2A1A"/>
    <w:rsid w:val="009C29D9"/>
    <w:rsid w:val="009C6201"/>
    <w:rsid w:val="009C64DB"/>
    <w:rsid w:val="009D06B0"/>
    <w:rsid w:val="009D12A9"/>
    <w:rsid w:val="009D32D1"/>
    <w:rsid w:val="009D3356"/>
    <w:rsid w:val="009D4EA7"/>
    <w:rsid w:val="009D6A6E"/>
    <w:rsid w:val="009E0F93"/>
    <w:rsid w:val="009E1D76"/>
    <w:rsid w:val="009E2244"/>
    <w:rsid w:val="009E37CB"/>
    <w:rsid w:val="009E50C4"/>
    <w:rsid w:val="009E554F"/>
    <w:rsid w:val="009F0D1C"/>
    <w:rsid w:val="009F0DB7"/>
    <w:rsid w:val="009F10CA"/>
    <w:rsid w:val="009F1B12"/>
    <w:rsid w:val="009F779E"/>
    <w:rsid w:val="00A0288A"/>
    <w:rsid w:val="00A06770"/>
    <w:rsid w:val="00A07C1C"/>
    <w:rsid w:val="00A10023"/>
    <w:rsid w:val="00A11775"/>
    <w:rsid w:val="00A14A61"/>
    <w:rsid w:val="00A160BC"/>
    <w:rsid w:val="00A167CE"/>
    <w:rsid w:val="00A17ED8"/>
    <w:rsid w:val="00A23BAD"/>
    <w:rsid w:val="00A25A85"/>
    <w:rsid w:val="00A27ABF"/>
    <w:rsid w:val="00A31271"/>
    <w:rsid w:val="00A3171C"/>
    <w:rsid w:val="00A32DAA"/>
    <w:rsid w:val="00A3385E"/>
    <w:rsid w:val="00A338F4"/>
    <w:rsid w:val="00A33F88"/>
    <w:rsid w:val="00A412A4"/>
    <w:rsid w:val="00A44A36"/>
    <w:rsid w:val="00A46F5E"/>
    <w:rsid w:val="00A50606"/>
    <w:rsid w:val="00A50CBE"/>
    <w:rsid w:val="00A5446B"/>
    <w:rsid w:val="00A54E9C"/>
    <w:rsid w:val="00A573AE"/>
    <w:rsid w:val="00A57FDC"/>
    <w:rsid w:val="00A60387"/>
    <w:rsid w:val="00A61D16"/>
    <w:rsid w:val="00A6694B"/>
    <w:rsid w:val="00A71615"/>
    <w:rsid w:val="00A7206C"/>
    <w:rsid w:val="00A720CE"/>
    <w:rsid w:val="00A73DD8"/>
    <w:rsid w:val="00A74E0F"/>
    <w:rsid w:val="00A7717B"/>
    <w:rsid w:val="00A8062C"/>
    <w:rsid w:val="00A824E0"/>
    <w:rsid w:val="00A85A44"/>
    <w:rsid w:val="00A862CD"/>
    <w:rsid w:val="00A9128D"/>
    <w:rsid w:val="00A91FEA"/>
    <w:rsid w:val="00A92B90"/>
    <w:rsid w:val="00A92DAE"/>
    <w:rsid w:val="00A92E51"/>
    <w:rsid w:val="00A96453"/>
    <w:rsid w:val="00A97A35"/>
    <w:rsid w:val="00AA1004"/>
    <w:rsid w:val="00AA10D2"/>
    <w:rsid w:val="00AA211D"/>
    <w:rsid w:val="00AA3484"/>
    <w:rsid w:val="00AA4138"/>
    <w:rsid w:val="00AA6691"/>
    <w:rsid w:val="00AA6712"/>
    <w:rsid w:val="00AB2BAE"/>
    <w:rsid w:val="00AB6253"/>
    <w:rsid w:val="00AB6B6D"/>
    <w:rsid w:val="00AB76CD"/>
    <w:rsid w:val="00AB7796"/>
    <w:rsid w:val="00AC2479"/>
    <w:rsid w:val="00AC7594"/>
    <w:rsid w:val="00AD171F"/>
    <w:rsid w:val="00AD17E1"/>
    <w:rsid w:val="00AD4568"/>
    <w:rsid w:val="00AD512D"/>
    <w:rsid w:val="00AE11FC"/>
    <w:rsid w:val="00AE21A8"/>
    <w:rsid w:val="00AE294D"/>
    <w:rsid w:val="00AF4261"/>
    <w:rsid w:val="00AF4614"/>
    <w:rsid w:val="00AF5235"/>
    <w:rsid w:val="00AF5453"/>
    <w:rsid w:val="00AF59F0"/>
    <w:rsid w:val="00AF5C65"/>
    <w:rsid w:val="00AF7A10"/>
    <w:rsid w:val="00B0128A"/>
    <w:rsid w:val="00B03886"/>
    <w:rsid w:val="00B0602E"/>
    <w:rsid w:val="00B12A68"/>
    <w:rsid w:val="00B15B21"/>
    <w:rsid w:val="00B163D0"/>
    <w:rsid w:val="00B17F87"/>
    <w:rsid w:val="00B23162"/>
    <w:rsid w:val="00B30B20"/>
    <w:rsid w:val="00B32C79"/>
    <w:rsid w:val="00B33302"/>
    <w:rsid w:val="00B34242"/>
    <w:rsid w:val="00B347B9"/>
    <w:rsid w:val="00B37369"/>
    <w:rsid w:val="00B37638"/>
    <w:rsid w:val="00B37E06"/>
    <w:rsid w:val="00B41087"/>
    <w:rsid w:val="00B41149"/>
    <w:rsid w:val="00B44044"/>
    <w:rsid w:val="00B44740"/>
    <w:rsid w:val="00B474F9"/>
    <w:rsid w:val="00B506EE"/>
    <w:rsid w:val="00B50A10"/>
    <w:rsid w:val="00B5298D"/>
    <w:rsid w:val="00B53676"/>
    <w:rsid w:val="00B54C9D"/>
    <w:rsid w:val="00B55F87"/>
    <w:rsid w:val="00B57843"/>
    <w:rsid w:val="00B61228"/>
    <w:rsid w:val="00B628B5"/>
    <w:rsid w:val="00B65581"/>
    <w:rsid w:val="00B669F9"/>
    <w:rsid w:val="00B715DD"/>
    <w:rsid w:val="00B76A35"/>
    <w:rsid w:val="00B800D1"/>
    <w:rsid w:val="00B83BB6"/>
    <w:rsid w:val="00B83EB6"/>
    <w:rsid w:val="00B9405E"/>
    <w:rsid w:val="00BA213C"/>
    <w:rsid w:val="00BA27C1"/>
    <w:rsid w:val="00BA5C96"/>
    <w:rsid w:val="00BA7C56"/>
    <w:rsid w:val="00BB27B9"/>
    <w:rsid w:val="00BB2F0C"/>
    <w:rsid w:val="00BB7893"/>
    <w:rsid w:val="00BC4136"/>
    <w:rsid w:val="00BC49C7"/>
    <w:rsid w:val="00BC516A"/>
    <w:rsid w:val="00BC7E71"/>
    <w:rsid w:val="00BD2771"/>
    <w:rsid w:val="00BD2AA4"/>
    <w:rsid w:val="00BD679D"/>
    <w:rsid w:val="00BE0BA6"/>
    <w:rsid w:val="00BE0C40"/>
    <w:rsid w:val="00BE15FC"/>
    <w:rsid w:val="00BE4B0E"/>
    <w:rsid w:val="00BF072D"/>
    <w:rsid w:val="00BF0C46"/>
    <w:rsid w:val="00BF0EA7"/>
    <w:rsid w:val="00BF3D93"/>
    <w:rsid w:val="00BF419D"/>
    <w:rsid w:val="00BF6DFB"/>
    <w:rsid w:val="00BF7C59"/>
    <w:rsid w:val="00C012FE"/>
    <w:rsid w:val="00C03A30"/>
    <w:rsid w:val="00C1129B"/>
    <w:rsid w:val="00C148FD"/>
    <w:rsid w:val="00C1589B"/>
    <w:rsid w:val="00C16156"/>
    <w:rsid w:val="00C165DA"/>
    <w:rsid w:val="00C200B3"/>
    <w:rsid w:val="00C20637"/>
    <w:rsid w:val="00C21840"/>
    <w:rsid w:val="00C254C3"/>
    <w:rsid w:val="00C25CF1"/>
    <w:rsid w:val="00C26889"/>
    <w:rsid w:val="00C26DAA"/>
    <w:rsid w:val="00C32727"/>
    <w:rsid w:val="00C4280B"/>
    <w:rsid w:val="00C43084"/>
    <w:rsid w:val="00C449AD"/>
    <w:rsid w:val="00C44A95"/>
    <w:rsid w:val="00C45510"/>
    <w:rsid w:val="00C45FE9"/>
    <w:rsid w:val="00C55A5B"/>
    <w:rsid w:val="00C62D80"/>
    <w:rsid w:val="00C6366B"/>
    <w:rsid w:val="00C66C6C"/>
    <w:rsid w:val="00C728A5"/>
    <w:rsid w:val="00C74B5B"/>
    <w:rsid w:val="00C77F72"/>
    <w:rsid w:val="00C8116F"/>
    <w:rsid w:val="00C81265"/>
    <w:rsid w:val="00C813D0"/>
    <w:rsid w:val="00C8435C"/>
    <w:rsid w:val="00C85764"/>
    <w:rsid w:val="00C86864"/>
    <w:rsid w:val="00C9117C"/>
    <w:rsid w:val="00C93B2F"/>
    <w:rsid w:val="00C94D5B"/>
    <w:rsid w:val="00C956F8"/>
    <w:rsid w:val="00C95755"/>
    <w:rsid w:val="00CA2D45"/>
    <w:rsid w:val="00CA3A88"/>
    <w:rsid w:val="00CA3C14"/>
    <w:rsid w:val="00CA7B96"/>
    <w:rsid w:val="00CB0140"/>
    <w:rsid w:val="00CB0B13"/>
    <w:rsid w:val="00CB13B3"/>
    <w:rsid w:val="00CB2E87"/>
    <w:rsid w:val="00CB7C2A"/>
    <w:rsid w:val="00CC2014"/>
    <w:rsid w:val="00CD0E3A"/>
    <w:rsid w:val="00CD31BB"/>
    <w:rsid w:val="00CD35CC"/>
    <w:rsid w:val="00CD3D2A"/>
    <w:rsid w:val="00CD3F71"/>
    <w:rsid w:val="00CD4254"/>
    <w:rsid w:val="00CE00FE"/>
    <w:rsid w:val="00CE29FF"/>
    <w:rsid w:val="00CE620F"/>
    <w:rsid w:val="00CE7946"/>
    <w:rsid w:val="00CF0322"/>
    <w:rsid w:val="00CF1967"/>
    <w:rsid w:val="00CF2DDC"/>
    <w:rsid w:val="00CF4024"/>
    <w:rsid w:val="00CF792C"/>
    <w:rsid w:val="00D00647"/>
    <w:rsid w:val="00D00C33"/>
    <w:rsid w:val="00D02AD2"/>
    <w:rsid w:val="00D060D9"/>
    <w:rsid w:val="00D06DEA"/>
    <w:rsid w:val="00D07C85"/>
    <w:rsid w:val="00D11B18"/>
    <w:rsid w:val="00D130AF"/>
    <w:rsid w:val="00D16073"/>
    <w:rsid w:val="00D174D5"/>
    <w:rsid w:val="00D20483"/>
    <w:rsid w:val="00D20A9A"/>
    <w:rsid w:val="00D20BB1"/>
    <w:rsid w:val="00D302D9"/>
    <w:rsid w:val="00D30ED7"/>
    <w:rsid w:val="00D32B79"/>
    <w:rsid w:val="00D33A5F"/>
    <w:rsid w:val="00D36E37"/>
    <w:rsid w:val="00D43E04"/>
    <w:rsid w:val="00D43FFE"/>
    <w:rsid w:val="00D44534"/>
    <w:rsid w:val="00D45562"/>
    <w:rsid w:val="00D472D8"/>
    <w:rsid w:val="00D50153"/>
    <w:rsid w:val="00D50709"/>
    <w:rsid w:val="00D50963"/>
    <w:rsid w:val="00D53EB7"/>
    <w:rsid w:val="00D54820"/>
    <w:rsid w:val="00D5659F"/>
    <w:rsid w:val="00D57012"/>
    <w:rsid w:val="00D6073D"/>
    <w:rsid w:val="00D655CC"/>
    <w:rsid w:val="00D6588D"/>
    <w:rsid w:val="00D66292"/>
    <w:rsid w:val="00D66BD6"/>
    <w:rsid w:val="00D71F11"/>
    <w:rsid w:val="00D7212F"/>
    <w:rsid w:val="00D72C55"/>
    <w:rsid w:val="00D74A21"/>
    <w:rsid w:val="00D82009"/>
    <w:rsid w:val="00D84477"/>
    <w:rsid w:val="00D84D19"/>
    <w:rsid w:val="00D8500D"/>
    <w:rsid w:val="00D850FC"/>
    <w:rsid w:val="00D929E8"/>
    <w:rsid w:val="00D92E34"/>
    <w:rsid w:val="00D946BC"/>
    <w:rsid w:val="00DA08A5"/>
    <w:rsid w:val="00DA1944"/>
    <w:rsid w:val="00DA543D"/>
    <w:rsid w:val="00DA62AD"/>
    <w:rsid w:val="00DB22DD"/>
    <w:rsid w:val="00DB4ECA"/>
    <w:rsid w:val="00DC161B"/>
    <w:rsid w:val="00DC3327"/>
    <w:rsid w:val="00DC4937"/>
    <w:rsid w:val="00DC57FD"/>
    <w:rsid w:val="00DD0469"/>
    <w:rsid w:val="00DD16F2"/>
    <w:rsid w:val="00DD2893"/>
    <w:rsid w:val="00DD42D0"/>
    <w:rsid w:val="00DD56AC"/>
    <w:rsid w:val="00DD736D"/>
    <w:rsid w:val="00DE476F"/>
    <w:rsid w:val="00DE737E"/>
    <w:rsid w:val="00DF0E66"/>
    <w:rsid w:val="00DF1B05"/>
    <w:rsid w:val="00DF1FF5"/>
    <w:rsid w:val="00DF25FD"/>
    <w:rsid w:val="00DF2ED3"/>
    <w:rsid w:val="00DF3F2A"/>
    <w:rsid w:val="00E0014A"/>
    <w:rsid w:val="00E00BF4"/>
    <w:rsid w:val="00E019AF"/>
    <w:rsid w:val="00E026C7"/>
    <w:rsid w:val="00E04753"/>
    <w:rsid w:val="00E05385"/>
    <w:rsid w:val="00E07930"/>
    <w:rsid w:val="00E121FD"/>
    <w:rsid w:val="00E131A8"/>
    <w:rsid w:val="00E1455F"/>
    <w:rsid w:val="00E1503A"/>
    <w:rsid w:val="00E157F0"/>
    <w:rsid w:val="00E15E82"/>
    <w:rsid w:val="00E166D9"/>
    <w:rsid w:val="00E171A1"/>
    <w:rsid w:val="00E17D4F"/>
    <w:rsid w:val="00E22389"/>
    <w:rsid w:val="00E235A7"/>
    <w:rsid w:val="00E2614C"/>
    <w:rsid w:val="00E2622D"/>
    <w:rsid w:val="00E308A1"/>
    <w:rsid w:val="00E308AB"/>
    <w:rsid w:val="00E33C1D"/>
    <w:rsid w:val="00E35F9D"/>
    <w:rsid w:val="00E42111"/>
    <w:rsid w:val="00E53505"/>
    <w:rsid w:val="00E54470"/>
    <w:rsid w:val="00E55D78"/>
    <w:rsid w:val="00E5679F"/>
    <w:rsid w:val="00E56F8B"/>
    <w:rsid w:val="00E62F77"/>
    <w:rsid w:val="00E70252"/>
    <w:rsid w:val="00E70FD4"/>
    <w:rsid w:val="00E711CB"/>
    <w:rsid w:val="00E76FED"/>
    <w:rsid w:val="00E77434"/>
    <w:rsid w:val="00E8203D"/>
    <w:rsid w:val="00E82DE3"/>
    <w:rsid w:val="00E85EF9"/>
    <w:rsid w:val="00E86EA2"/>
    <w:rsid w:val="00E879EC"/>
    <w:rsid w:val="00E93EE4"/>
    <w:rsid w:val="00E9414E"/>
    <w:rsid w:val="00EA0ABA"/>
    <w:rsid w:val="00EA1DD8"/>
    <w:rsid w:val="00EA2AA9"/>
    <w:rsid w:val="00EA5088"/>
    <w:rsid w:val="00EA5BD1"/>
    <w:rsid w:val="00EB049F"/>
    <w:rsid w:val="00EB163A"/>
    <w:rsid w:val="00EB289B"/>
    <w:rsid w:val="00EB613D"/>
    <w:rsid w:val="00EC3268"/>
    <w:rsid w:val="00EC6226"/>
    <w:rsid w:val="00EC626B"/>
    <w:rsid w:val="00EC6464"/>
    <w:rsid w:val="00ED00D9"/>
    <w:rsid w:val="00ED1C9C"/>
    <w:rsid w:val="00ED3124"/>
    <w:rsid w:val="00ED345B"/>
    <w:rsid w:val="00ED5506"/>
    <w:rsid w:val="00ED58D7"/>
    <w:rsid w:val="00ED7A7D"/>
    <w:rsid w:val="00EE0450"/>
    <w:rsid w:val="00EE31C2"/>
    <w:rsid w:val="00EE66D6"/>
    <w:rsid w:val="00EE7E7C"/>
    <w:rsid w:val="00EF0B0D"/>
    <w:rsid w:val="00EF10CC"/>
    <w:rsid w:val="00EF11BF"/>
    <w:rsid w:val="00EF1D56"/>
    <w:rsid w:val="00EF3C18"/>
    <w:rsid w:val="00F0141F"/>
    <w:rsid w:val="00F03A55"/>
    <w:rsid w:val="00F04379"/>
    <w:rsid w:val="00F04DE9"/>
    <w:rsid w:val="00F057F5"/>
    <w:rsid w:val="00F076BB"/>
    <w:rsid w:val="00F07EB1"/>
    <w:rsid w:val="00F1399F"/>
    <w:rsid w:val="00F148EF"/>
    <w:rsid w:val="00F16245"/>
    <w:rsid w:val="00F1719F"/>
    <w:rsid w:val="00F178FB"/>
    <w:rsid w:val="00F20580"/>
    <w:rsid w:val="00F209BE"/>
    <w:rsid w:val="00F26546"/>
    <w:rsid w:val="00F278D3"/>
    <w:rsid w:val="00F30171"/>
    <w:rsid w:val="00F308BD"/>
    <w:rsid w:val="00F34B36"/>
    <w:rsid w:val="00F35DD4"/>
    <w:rsid w:val="00F36FB8"/>
    <w:rsid w:val="00F4064A"/>
    <w:rsid w:val="00F43A04"/>
    <w:rsid w:val="00F4482F"/>
    <w:rsid w:val="00F456C2"/>
    <w:rsid w:val="00F468E8"/>
    <w:rsid w:val="00F604CE"/>
    <w:rsid w:val="00F6762B"/>
    <w:rsid w:val="00F676D3"/>
    <w:rsid w:val="00F756BA"/>
    <w:rsid w:val="00F7675F"/>
    <w:rsid w:val="00F76E9A"/>
    <w:rsid w:val="00F772E7"/>
    <w:rsid w:val="00F7791D"/>
    <w:rsid w:val="00F81437"/>
    <w:rsid w:val="00F86E72"/>
    <w:rsid w:val="00F87BF3"/>
    <w:rsid w:val="00F909D8"/>
    <w:rsid w:val="00F92345"/>
    <w:rsid w:val="00F96C52"/>
    <w:rsid w:val="00FA0311"/>
    <w:rsid w:val="00FA1515"/>
    <w:rsid w:val="00FA25EC"/>
    <w:rsid w:val="00FB68BD"/>
    <w:rsid w:val="00FB7C19"/>
    <w:rsid w:val="00FC1B1B"/>
    <w:rsid w:val="00FC4988"/>
    <w:rsid w:val="00FD0601"/>
    <w:rsid w:val="00FD38BF"/>
    <w:rsid w:val="00FD7761"/>
    <w:rsid w:val="00FD7E04"/>
    <w:rsid w:val="00FE3C34"/>
    <w:rsid w:val="00FE4E95"/>
    <w:rsid w:val="00FE584E"/>
    <w:rsid w:val="00FE6500"/>
    <w:rsid w:val="00FE736F"/>
    <w:rsid w:val="00FF0857"/>
    <w:rsid w:val="00FF0C89"/>
    <w:rsid w:val="00FF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709F"/>
  <w15:chartTrackingRefBased/>
  <w15:docId w15:val="{E9B441BA-224B-4F09-921C-A6B0EB6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937"/>
    <w:pPr>
      <w:spacing w:before="120"/>
    </w:pPr>
    <w:rPr>
      <w:sz w:val="24"/>
      <w:szCs w:val="26"/>
    </w:rPr>
  </w:style>
  <w:style w:type="paragraph" w:styleId="Heading1">
    <w:name w:val="heading 1"/>
    <w:basedOn w:val="Normal"/>
    <w:next w:val="Normal"/>
    <w:link w:val="Heading1Char"/>
    <w:autoRedefine/>
    <w:qFormat/>
    <w:rsid w:val="009D4EA7"/>
    <w:pPr>
      <w:keepNext/>
      <w:outlineLvl w:val="0"/>
    </w:pPr>
    <w:rPr>
      <w:b/>
      <w:bCs/>
      <w:kern w:val="32"/>
    </w:rPr>
  </w:style>
  <w:style w:type="paragraph" w:styleId="Heading2">
    <w:name w:val="heading 2"/>
    <w:basedOn w:val="Normal"/>
    <w:next w:val="Normal"/>
    <w:link w:val="Heading2Char"/>
    <w:qFormat/>
    <w:rsid w:val="001761DC"/>
    <w:pPr>
      <w:keepNext/>
      <w:keepLines/>
      <w:spacing w:before="200" w:line="276" w:lineRule="auto"/>
      <w:jc w:val="center"/>
      <w:outlineLvl w:val="1"/>
    </w:pPr>
    <w:rPr>
      <w:rFonts w:ascii="Cambria" w:eastAsia="Calibri" w:hAnsi="Cambria"/>
      <w:b/>
      <w:bCs/>
      <w:color w:val="4F81BD"/>
    </w:rPr>
  </w:style>
  <w:style w:type="paragraph" w:styleId="Heading4">
    <w:name w:val="heading 4"/>
    <w:basedOn w:val="Normal"/>
    <w:link w:val="Heading4Char"/>
    <w:qFormat/>
    <w:rsid w:val="001761DC"/>
    <w:pPr>
      <w:widowControl w:val="0"/>
      <w:spacing w:before="7"/>
      <w:ind w:left="342"/>
      <w:outlineLvl w:val="3"/>
    </w:pPr>
    <w:rPr>
      <w:rFonts w:eastAsia="Calibri"/>
      <w:b/>
      <w:bCs/>
      <w:sz w:val="23"/>
      <w:szCs w:val="23"/>
    </w:rPr>
  </w:style>
  <w:style w:type="paragraph" w:styleId="Heading5">
    <w:name w:val="heading 5"/>
    <w:basedOn w:val="Normal"/>
    <w:next w:val="Normal"/>
    <w:link w:val="Heading5Char"/>
    <w:qFormat/>
    <w:rsid w:val="001761DC"/>
    <w:pPr>
      <w:keepNext/>
      <w:keepLines/>
      <w:spacing w:before="200" w:line="276" w:lineRule="auto"/>
      <w:outlineLvl w:val="4"/>
    </w:pPr>
    <w:rPr>
      <w:rFonts w:ascii="Cambria" w:eastAsia="Calibri" w:hAnsi="Cambria"/>
      <w:color w:val="243F60"/>
      <w:szCs w:val="22"/>
    </w:rPr>
  </w:style>
  <w:style w:type="paragraph" w:styleId="Heading6">
    <w:name w:val="heading 6"/>
    <w:basedOn w:val="Normal"/>
    <w:next w:val="Normal"/>
    <w:link w:val="Heading6Char"/>
    <w:qFormat/>
    <w:rsid w:val="001761DC"/>
    <w:pPr>
      <w:keepNext/>
      <w:keepLines/>
      <w:spacing w:before="200" w:line="276" w:lineRule="auto"/>
      <w:outlineLvl w:val="5"/>
    </w:pPr>
    <w:rPr>
      <w:rFonts w:ascii="Cambria" w:eastAsia="Calibri" w:hAnsi="Cambria"/>
      <w:i/>
      <w:iCs/>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1254D"/>
    <w:rPr>
      <w:color w:val="0000FF"/>
      <w:u w:val="single"/>
    </w:rPr>
  </w:style>
  <w:style w:type="character" w:customStyle="1" w:styleId="apple-style-span">
    <w:name w:val="apple-style-span"/>
    <w:basedOn w:val="DefaultParagraphFont"/>
    <w:rsid w:val="00362BF7"/>
  </w:style>
  <w:style w:type="paragraph" w:styleId="NormalWeb">
    <w:name w:val="Normal (Web)"/>
    <w:basedOn w:val="Normal"/>
    <w:uiPriority w:val="99"/>
    <w:rsid w:val="00362BF7"/>
    <w:pPr>
      <w:spacing w:before="100" w:beforeAutospacing="1" w:after="100" w:afterAutospacing="1"/>
    </w:pPr>
    <w:rPr>
      <w:szCs w:val="24"/>
    </w:rPr>
  </w:style>
  <w:style w:type="paragraph" w:customStyle="1" w:styleId="a">
    <w:basedOn w:val="Normal"/>
    <w:autoRedefine/>
    <w:rsid w:val="0048059B"/>
    <w:pPr>
      <w:spacing w:after="160" w:line="240" w:lineRule="exact"/>
    </w:pPr>
    <w:rPr>
      <w:rFonts w:ascii="Verdana" w:hAnsi="Verdana" w:cs="Verdana"/>
      <w:sz w:val="20"/>
      <w:szCs w:val="20"/>
    </w:rPr>
  </w:style>
  <w:style w:type="paragraph" w:styleId="BalloonText">
    <w:name w:val="Balloon Text"/>
    <w:basedOn w:val="Normal"/>
    <w:link w:val="BalloonTextChar"/>
    <w:semiHidden/>
    <w:rsid w:val="00724382"/>
    <w:rPr>
      <w:rFonts w:ascii="Tahoma" w:hAnsi="Tahoma" w:cs="Tahoma"/>
      <w:sz w:val="16"/>
      <w:szCs w:val="16"/>
    </w:rPr>
  </w:style>
  <w:style w:type="paragraph" w:styleId="Footer">
    <w:name w:val="footer"/>
    <w:basedOn w:val="Normal"/>
    <w:link w:val="FooterChar"/>
    <w:uiPriority w:val="99"/>
    <w:rsid w:val="005A7326"/>
    <w:pPr>
      <w:tabs>
        <w:tab w:val="center" w:pos="4320"/>
        <w:tab w:val="right" w:pos="8640"/>
      </w:tabs>
    </w:pPr>
    <w:rPr>
      <w:lang w:val="x-none" w:eastAsia="x-none"/>
    </w:rPr>
  </w:style>
  <w:style w:type="character" w:styleId="PageNumber">
    <w:name w:val="page number"/>
    <w:basedOn w:val="DefaultParagraphFont"/>
    <w:rsid w:val="005A7326"/>
  </w:style>
  <w:style w:type="paragraph" w:styleId="Header">
    <w:name w:val="header"/>
    <w:basedOn w:val="Normal"/>
    <w:link w:val="HeaderChar"/>
    <w:rsid w:val="004471D4"/>
    <w:pPr>
      <w:tabs>
        <w:tab w:val="center" w:pos="4680"/>
        <w:tab w:val="right" w:pos="9360"/>
      </w:tabs>
    </w:pPr>
    <w:rPr>
      <w:lang w:val="x-none" w:eastAsia="x-none"/>
    </w:rPr>
  </w:style>
  <w:style w:type="character" w:customStyle="1" w:styleId="HeaderChar">
    <w:name w:val="Header Char"/>
    <w:link w:val="Header"/>
    <w:rsid w:val="004471D4"/>
    <w:rPr>
      <w:sz w:val="26"/>
      <w:szCs w:val="26"/>
    </w:rPr>
  </w:style>
  <w:style w:type="character" w:customStyle="1" w:styleId="FooterChar">
    <w:name w:val="Footer Char"/>
    <w:link w:val="Footer"/>
    <w:uiPriority w:val="99"/>
    <w:rsid w:val="004471D4"/>
    <w:rPr>
      <w:sz w:val="26"/>
      <w:szCs w:val="26"/>
    </w:rPr>
  </w:style>
  <w:style w:type="paragraph" w:styleId="BodyText">
    <w:name w:val="Body Text"/>
    <w:basedOn w:val="Normal"/>
    <w:link w:val="BodyTextChar"/>
    <w:unhideWhenUsed/>
    <w:rsid w:val="002009F7"/>
    <w:pPr>
      <w:spacing w:before="240" w:after="60" w:line="360" w:lineRule="exact"/>
      <w:jc w:val="both"/>
    </w:pPr>
    <w:rPr>
      <w:rFonts w:ascii=".VnTime" w:hAnsi=".VnTime"/>
      <w:sz w:val="28"/>
      <w:szCs w:val="24"/>
      <w:lang w:val="x-none" w:eastAsia="x-none"/>
    </w:rPr>
  </w:style>
  <w:style w:type="character" w:customStyle="1" w:styleId="BodyTextChar">
    <w:name w:val="Body Text Char"/>
    <w:link w:val="BodyText"/>
    <w:rsid w:val="002009F7"/>
    <w:rPr>
      <w:rFonts w:ascii=".VnTime" w:hAnsi=".VnTime"/>
      <w:sz w:val="28"/>
      <w:szCs w:val="24"/>
    </w:rPr>
  </w:style>
  <w:style w:type="paragraph" w:styleId="BodyText2">
    <w:name w:val="Body Text 2"/>
    <w:basedOn w:val="Normal"/>
    <w:link w:val="BodyText2Char"/>
    <w:unhideWhenUsed/>
    <w:rsid w:val="00583CAD"/>
    <w:pPr>
      <w:spacing w:after="120" w:line="480" w:lineRule="auto"/>
    </w:pPr>
    <w:rPr>
      <w:szCs w:val="24"/>
      <w:lang w:val="x-none" w:eastAsia="x-none"/>
    </w:rPr>
  </w:style>
  <w:style w:type="character" w:customStyle="1" w:styleId="BodyText2Char">
    <w:name w:val="Body Text 2 Char"/>
    <w:link w:val="BodyText2"/>
    <w:rsid w:val="00583CAD"/>
    <w:rPr>
      <w:sz w:val="24"/>
      <w:szCs w:val="24"/>
    </w:rPr>
  </w:style>
  <w:style w:type="paragraph" w:customStyle="1" w:styleId="Char">
    <w:name w:val="Char"/>
    <w:basedOn w:val="Normal"/>
    <w:autoRedefine/>
    <w:rsid w:val="00D74A21"/>
    <w:pPr>
      <w:spacing w:after="160" w:line="240" w:lineRule="exact"/>
    </w:pPr>
    <w:rPr>
      <w:rFonts w:ascii="Verdana" w:hAnsi="Verdana" w:cs="Verdana"/>
      <w:sz w:val="20"/>
      <w:szCs w:val="20"/>
    </w:rPr>
  </w:style>
  <w:style w:type="paragraph" w:styleId="ListParagraph">
    <w:name w:val="List Paragraph"/>
    <w:aliases w:val="List Paragraph1,Colorful List - Accent 11"/>
    <w:basedOn w:val="Normal"/>
    <w:link w:val="ListParagraphChar"/>
    <w:uiPriority w:val="34"/>
    <w:qFormat/>
    <w:rsid w:val="00A25A85"/>
    <w:pPr>
      <w:ind w:left="720"/>
      <w:contextualSpacing/>
    </w:pPr>
  </w:style>
  <w:style w:type="character" w:customStyle="1" w:styleId="Heading1Char">
    <w:name w:val="Heading 1 Char"/>
    <w:basedOn w:val="DefaultParagraphFont"/>
    <w:link w:val="Heading1"/>
    <w:rsid w:val="009D4EA7"/>
    <w:rPr>
      <w:b/>
      <w:bCs/>
      <w:kern w:val="32"/>
      <w:sz w:val="24"/>
      <w:szCs w:val="26"/>
    </w:rPr>
  </w:style>
  <w:style w:type="character" w:customStyle="1" w:styleId="Heading2Char">
    <w:name w:val="Heading 2 Char"/>
    <w:basedOn w:val="DefaultParagraphFont"/>
    <w:link w:val="Heading2"/>
    <w:rsid w:val="001761DC"/>
    <w:rPr>
      <w:rFonts w:ascii="Cambria" w:eastAsia="Calibri" w:hAnsi="Cambria"/>
      <w:b/>
      <w:bCs/>
      <w:color w:val="4F81BD"/>
      <w:sz w:val="26"/>
      <w:szCs w:val="26"/>
    </w:rPr>
  </w:style>
  <w:style w:type="character" w:customStyle="1" w:styleId="Heading4Char">
    <w:name w:val="Heading 4 Char"/>
    <w:basedOn w:val="DefaultParagraphFont"/>
    <w:link w:val="Heading4"/>
    <w:rsid w:val="001761DC"/>
    <w:rPr>
      <w:rFonts w:eastAsia="Calibri"/>
      <w:b/>
      <w:bCs/>
      <w:sz w:val="23"/>
      <w:szCs w:val="23"/>
    </w:rPr>
  </w:style>
  <w:style w:type="character" w:customStyle="1" w:styleId="Heading5Char">
    <w:name w:val="Heading 5 Char"/>
    <w:basedOn w:val="DefaultParagraphFont"/>
    <w:link w:val="Heading5"/>
    <w:rsid w:val="001761DC"/>
    <w:rPr>
      <w:rFonts w:ascii="Cambria" w:eastAsia="Calibri" w:hAnsi="Cambria"/>
      <w:color w:val="243F60"/>
      <w:sz w:val="26"/>
      <w:szCs w:val="22"/>
    </w:rPr>
  </w:style>
  <w:style w:type="character" w:customStyle="1" w:styleId="Heading6Char">
    <w:name w:val="Heading 6 Char"/>
    <w:basedOn w:val="DefaultParagraphFont"/>
    <w:link w:val="Heading6"/>
    <w:rsid w:val="001761DC"/>
    <w:rPr>
      <w:rFonts w:ascii="Cambria" w:eastAsia="Calibri" w:hAnsi="Cambria"/>
      <w:i/>
      <w:iCs/>
      <w:color w:val="243F60"/>
      <w:sz w:val="26"/>
      <w:szCs w:val="22"/>
    </w:rPr>
  </w:style>
  <w:style w:type="paragraph" w:customStyle="1" w:styleId="TableParagraph">
    <w:name w:val="Table Paragraph"/>
    <w:basedOn w:val="Normal"/>
    <w:rsid w:val="001761DC"/>
    <w:pPr>
      <w:widowControl w:val="0"/>
    </w:pPr>
    <w:rPr>
      <w:szCs w:val="22"/>
    </w:rPr>
  </w:style>
  <w:style w:type="character" w:customStyle="1" w:styleId="BalloonTextChar">
    <w:name w:val="Balloon Text Char"/>
    <w:link w:val="BalloonText"/>
    <w:semiHidden/>
    <w:locked/>
    <w:rsid w:val="001761DC"/>
    <w:rPr>
      <w:rFonts w:ascii="Tahoma" w:hAnsi="Tahoma" w:cs="Tahoma"/>
      <w:sz w:val="16"/>
      <w:szCs w:val="16"/>
    </w:rPr>
  </w:style>
  <w:style w:type="character" w:styleId="Emphasis">
    <w:name w:val="Emphasis"/>
    <w:qFormat/>
    <w:rsid w:val="001761DC"/>
    <w:rPr>
      <w:i/>
      <w:iCs/>
    </w:rPr>
  </w:style>
  <w:style w:type="character" w:styleId="FollowedHyperlink">
    <w:name w:val="FollowedHyperlink"/>
    <w:rsid w:val="001761DC"/>
    <w:rPr>
      <w:color w:val="954F72"/>
      <w:u w:val="single"/>
    </w:rPr>
  </w:style>
  <w:style w:type="table" w:styleId="PlainTable2">
    <w:name w:val="Plain Table 2"/>
    <w:basedOn w:val="TableNormal"/>
    <w:uiPriority w:val="42"/>
    <w:rsid w:val="001761DC"/>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1761DC"/>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rsid w:val="001761DC"/>
    <w:pPr>
      <w:spacing w:after="100" w:line="276" w:lineRule="auto"/>
    </w:pPr>
    <w:rPr>
      <w:szCs w:val="22"/>
    </w:rPr>
  </w:style>
  <w:style w:type="character" w:customStyle="1" w:styleId="ListParagraphChar">
    <w:name w:val="List Paragraph Char"/>
    <w:aliases w:val="List Paragraph1 Char,Colorful List - Accent 11 Char"/>
    <w:link w:val="ListParagraph"/>
    <w:uiPriority w:val="34"/>
    <w:rsid w:val="001761D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8901">
      <w:bodyDiv w:val="1"/>
      <w:marLeft w:val="0"/>
      <w:marRight w:val="0"/>
      <w:marTop w:val="0"/>
      <w:marBottom w:val="0"/>
      <w:divBdr>
        <w:top w:val="none" w:sz="0" w:space="0" w:color="auto"/>
        <w:left w:val="none" w:sz="0" w:space="0" w:color="auto"/>
        <w:bottom w:val="none" w:sz="0" w:space="0" w:color="auto"/>
        <w:right w:val="none" w:sz="0" w:space="0" w:color="auto"/>
      </w:divBdr>
    </w:div>
    <w:div w:id="660810573">
      <w:bodyDiv w:val="1"/>
      <w:marLeft w:val="0"/>
      <w:marRight w:val="0"/>
      <w:marTop w:val="0"/>
      <w:marBottom w:val="0"/>
      <w:divBdr>
        <w:top w:val="none" w:sz="0" w:space="0" w:color="auto"/>
        <w:left w:val="none" w:sz="0" w:space="0" w:color="auto"/>
        <w:bottom w:val="none" w:sz="0" w:space="0" w:color="auto"/>
        <w:right w:val="none" w:sz="0" w:space="0" w:color="auto"/>
      </w:divBdr>
    </w:div>
    <w:div w:id="710879089">
      <w:bodyDiv w:val="1"/>
      <w:marLeft w:val="0"/>
      <w:marRight w:val="0"/>
      <w:marTop w:val="0"/>
      <w:marBottom w:val="0"/>
      <w:divBdr>
        <w:top w:val="none" w:sz="0" w:space="0" w:color="auto"/>
        <w:left w:val="none" w:sz="0" w:space="0" w:color="auto"/>
        <w:bottom w:val="none" w:sz="0" w:space="0" w:color="auto"/>
        <w:right w:val="none" w:sz="0" w:space="0" w:color="auto"/>
      </w:divBdr>
    </w:div>
    <w:div w:id="741870165">
      <w:bodyDiv w:val="1"/>
      <w:marLeft w:val="0"/>
      <w:marRight w:val="0"/>
      <w:marTop w:val="0"/>
      <w:marBottom w:val="0"/>
      <w:divBdr>
        <w:top w:val="none" w:sz="0" w:space="0" w:color="auto"/>
        <w:left w:val="none" w:sz="0" w:space="0" w:color="auto"/>
        <w:bottom w:val="none" w:sz="0" w:space="0" w:color="auto"/>
        <w:right w:val="none" w:sz="0" w:space="0" w:color="auto"/>
      </w:divBdr>
    </w:div>
    <w:div w:id="782462628">
      <w:bodyDiv w:val="1"/>
      <w:marLeft w:val="0"/>
      <w:marRight w:val="0"/>
      <w:marTop w:val="0"/>
      <w:marBottom w:val="0"/>
      <w:divBdr>
        <w:top w:val="none" w:sz="0" w:space="0" w:color="auto"/>
        <w:left w:val="none" w:sz="0" w:space="0" w:color="auto"/>
        <w:bottom w:val="none" w:sz="0" w:space="0" w:color="auto"/>
        <w:right w:val="none" w:sz="0" w:space="0" w:color="auto"/>
      </w:divBdr>
    </w:div>
    <w:div w:id="909656861">
      <w:bodyDiv w:val="1"/>
      <w:marLeft w:val="0"/>
      <w:marRight w:val="0"/>
      <w:marTop w:val="0"/>
      <w:marBottom w:val="0"/>
      <w:divBdr>
        <w:top w:val="none" w:sz="0" w:space="0" w:color="auto"/>
        <w:left w:val="none" w:sz="0" w:space="0" w:color="auto"/>
        <w:bottom w:val="none" w:sz="0" w:space="0" w:color="auto"/>
        <w:right w:val="none" w:sz="0" w:space="0" w:color="auto"/>
      </w:divBdr>
    </w:div>
    <w:div w:id="1064451817">
      <w:bodyDiv w:val="1"/>
      <w:marLeft w:val="0"/>
      <w:marRight w:val="0"/>
      <w:marTop w:val="0"/>
      <w:marBottom w:val="0"/>
      <w:divBdr>
        <w:top w:val="none" w:sz="0" w:space="0" w:color="auto"/>
        <w:left w:val="none" w:sz="0" w:space="0" w:color="auto"/>
        <w:bottom w:val="none" w:sz="0" w:space="0" w:color="auto"/>
        <w:right w:val="none" w:sz="0" w:space="0" w:color="auto"/>
      </w:divBdr>
    </w:div>
    <w:div w:id="1397587622">
      <w:bodyDiv w:val="1"/>
      <w:marLeft w:val="0"/>
      <w:marRight w:val="0"/>
      <w:marTop w:val="0"/>
      <w:marBottom w:val="0"/>
      <w:divBdr>
        <w:top w:val="none" w:sz="0" w:space="0" w:color="auto"/>
        <w:left w:val="none" w:sz="0" w:space="0" w:color="auto"/>
        <w:bottom w:val="none" w:sz="0" w:space="0" w:color="auto"/>
        <w:right w:val="none" w:sz="0" w:space="0" w:color="auto"/>
      </w:divBdr>
    </w:div>
    <w:div w:id="21049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DHNT</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Tran Danh Giang</dc:creator>
  <cp:keywords/>
  <cp:lastModifiedBy>Admin</cp:lastModifiedBy>
  <cp:revision>130</cp:revision>
  <cp:lastPrinted>2016-02-24T09:28:00Z</cp:lastPrinted>
  <dcterms:created xsi:type="dcterms:W3CDTF">2022-01-11T09:48:00Z</dcterms:created>
  <dcterms:modified xsi:type="dcterms:W3CDTF">2022-11-30T06:43:00Z</dcterms:modified>
</cp:coreProperties>
</file>